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A7" w:rsidRDefault="007F0C45" w:rsidP="00536CA7">
      <w:pPr>
        <w:pStyle w:val="a3"/>
        <w:tabs>
          <w:tab w:val="left" w:pos="709"/>
        </w:tabs>
        <w:jc w:val="center"/>
        <w:rPr>
          <w:b/>
          <w:sz w:val="24"/>
          <w:lang w:val="ru-RU"/>
        </w:rPr>
      </w:pPr>
      <w:r>
        <w:rPr>
          <w:b/>
          <w:sz w:val="24"/>
        </w:rPr>
        <w:t xml:space="preserve"> </w:t>
      </w:r>
    </w:p>
    <w:p w:rsidR="007F0C45" w:rsidRDefault="007F0C45" w:rsidP="00536CA7">
      <w:pPr>
        <w:pStyle w:val="a3"/>
        <w:tabs>
          <w:tab w:val="left" w:pos="709"/>
        </w:tabs>
        <w:jc w:val="center"/>
        <w:rPr>
          <w:b/>
          <w:sz w:val="24"/>
          <w:lang w:val="ru-RU"/>
        </w:rPr>
      </w:pPr>
    </w:p>
    <w:p w:rsidR="007F0C45" w:rsidRDefault="007F0C45" w:rsidP="00536CA7">
      <w:pPr>
        <w:pStyle w:val="a3"/>
        <w:tabs>
          <w:tab w:val="left" w:pos="709"/>
        </w:tabs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2023 </w:t>
      </w:r>
      <w:proofErr w:type="spellStart"/>
      <w:r>
        <w:rPr>
          <w:b/>
          <w:sz w:val="24"/>
          <w:lang w:val="ru-RU"/>
        </w:rPr>
        <w:t>жылғы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ru-RU"/>
        </w:rPr>
        <w:t>магистранттардың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ru-RU"/>
        </w:rPr>
        <w:t>шетелдік</w:t>
      </w:r>
      <w:proofErr w:type="spellEnd"/>
      <w:r>
        <w:rPr>
          <w:b/>
          <w:sz w:val="24"/>
          <w:lang w:val="ru-RU"/>
        </w:rPr>
        <w:t xml:space="preserve">, </w:t>
      </w:r>
      <w:proofErr w:type="spellStart"/>
      <w:r>
        <w:rPr>
          <w:b/>
          <w:sz w:val="24"/>
          <w:lang w:val="ru-RU"/>
        </w:rPr>
        <w:t>отандық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ru-RU"/>
        </w:rPr>
        <w:t>ғылыми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ru-RU"/>
        </w:rPr>
        <w:t>журналдарындағы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ru-RU"/>
        </w:rPr>
        <w:t>ғылыми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ru-RU"/>
        </w:rPr>
        <w:t>басылымдар</w:t>
      </w:r>
      <w:proofErr w:type="spellEnd"/>
    </w:p>
    <w:p w:rsidR="00536CA7" w:rsidRPr="00536CA7" w:rsidRDefault="00536CA7" w:rsidP="00536CA7">
      <w:pPr>
        <w:pStyle w:val="a3"/>
        <w:tabs>
          <w:tab w:val="left" w:pos="709"/>
        </w:tabs>
        <w:jc w:val="center"/>
        <w:rPr>
          <w:b/>
          <w:sz w:val="24"/>
          <w:lang w:val="ru-RU"/>
        </w:rPr>
      </w:pPr>
    </w:p>
    <w:tbl>
      <w:tblPr>
        <w:tblStyle w:val="a5"/>
        <w:tblW w:w="1049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5"/>
        <w:gridCol w:w="1539"/>
        <w:gridCol w:w="2837"/>
        <w:gridCol w:w="3259"/>
        <w:gridCol w:w="851"/>
        <w:gridCol w:w="1560"/>
      </w:tblGrid>
      <w:tr w:rsidR="007F0C45" w:rsidRPr="00431248" w:rsidTr="007F0C45">
        <w:trPr>
          <w:trHeight w:val="6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45" w:rsidRPr="00536CA7" w:rsidRDefault="007F0C45" w:rsidP="007F0C45">
            <w:pPr>
              <w:jc w:val="center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№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45" w:rsidRDefault="007F0C45" w:rsidP="007F0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Магистранттың аты – жөні</w:t>
            </w:r>
          </w:p>
          <w:p w:rsidR="007F0C45" w:rsidRPr="00536CA7" w:rsidRDefault="007F0C45" w:rsidP="007F0C45">
            <w:pPr>
              <w:jc w:val="center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(курс, </w:t>
            </w:r>
            <w:r>
              <w:rPr>
                <w:sz w:val="22"/>
                <w:szCs w:val="22"/>
              </w:rPr>
              <w:t>манадығы</w:t>
            </w:r>
            <w:r w:rsidRPr="00536CA7">
              <w:rPr>
                <w:sz w:val="22"/>
                <w:szCs w:val="22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45" w:rsidRPr="00536CA7" w:rsidRDefault="007F0C45" w:rsidP="007F0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Мақала атауы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45" w:rsidRDefault="007F0C45" w:rsidP="007F0C45">
            <w:pPr>
              <w:jc w:val="center"/>
            </w:pPr>
            <w:r>
              <w:t xml:space="preserve">Журналың шығарылым берілгендері </w:t>
            </w:r>
            <w:r w:rsidRPr="00431248">
              <w:t>(ном</w:t>
            </w:r>
            <w:r>
              <w:t>ірі</w:t>
            </w:r>
            <w:r w:rsidRPr="00431248">
              <w:t xml:space="preserve">, </w:t>
            </w:r>
            <w:r>
              <w:t>жылы</w:t>
            </w:r>
            <w:r w:rsidRPr="00431248">
              <w:t xml:space="preserve">, </w:t>
            </w:r>
            <w:r>
              <w:t>бет саны,</w:t>
            </w:r>
            <w:r w:rsidRPr="00431248">
              <w:t xml:space="preserve"> </w:t>
            </w:r>
            <w:r w:rsidRPr="001B4F97">
              <w:t>ISBN</w:t>
            </w:r>
            <w:r w:rsidRPr="00431248">
              <w:t>)</w:t>
            </w:r>
          </w:p>
          <w:p w:rsidR="007F0C45" w:rsidRPr="00431248" w:rsidRDefault="007F0C45" w:rsidP="007F0C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45" w:rsidRPr="00431248" w:rsidRDefault="007F0C45" w:rsidP="007F0C45">
            <w:pPr>
              <w:jc w:val="center"/>
            </w:pPr>
            <w:r>
              <w:t>Көлемі</w:t>
            </w:r>
            <w:r w:rsidRPr="00431248">
              <w:t xml:space="preserve">, </w:t>
            </w:r>
            <w:r>
              <w:t>б</w:t>
            </w:r>
            <w:r w:rsidRPr="00431248">
              <w:t>.</w:t>
            </w:r>
            <w:r>
              <w:t>б</w:t>
            </w:r>
            <w:r w:rsidRPr="00431248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45" w:rsidRPr="001B4F97" w:rsidRDefault="007F0C45" w:rsidP="007F0C45">
            <w:pPr>
              <w:jc w:val="center"/>
              <w:rPr>
                <w:i/>
              </w:rPr>
            </w:pPr>
            <w:r w:rsidRPr="001B4F97">
              <w:rPr>
                <w:rStyle w:val="a7"/>
                <w:shd w:val="clear" w:color="auto" w:fill="FFFFFF"/>
              </w:rPr>
              <w:t>Ғылыми жетекшісінің аты - жөні</w:t>
            </w:r>
          </w:p>
        </w:tc>
      </w:tr>
      <w:tr w:rsidR="00536CA7" w:rsidRPr="00431248" w:rsidTr="00536CA7">
        <w:trPr>
          <w:trHeight w:val="276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7F0C45" w:rsidP="007F0C4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="00536CA7" w:rsidRPr="00536CA7">
              <w:rPr>
                <w:b/>
                <w:color w:val="FF0000"/>
                <w:sz w:val="22"/>
                <w:szCs w:val="22"/>
              </w:rPr>
              <w:t xml:space="preserve">«Экономика </w:t>
            </w:r>
            <w:r>
              <w:rPr>
                <w:b/>
                <w:color w:val="FF0000"/>
                <w:sz w:val="22"/>
                <w:szCs w:val="22"/>
              </w:rPr>
              <w:t>және қаржы</w:t>
            </w:r>
            <w:r w:rsidR="00536CA7" w:rsidRPr="00536CA7">
              <w:rPr>
                <w:b/>
                <w:color w:val="FF0000"/>
                <w:sz w:val="22"/>
                <w:szCs w:val="22"/>
              </w:rPr>
              <w:t>»</w:t>
            </w:r>
            <w:r>
              <w:rPr>
                <w:b/>
                <w:color w:val="FF0000"/>
                <w:sz w:val="22"/>
                <w:szCs w:val="22"/>
              </w:rPr>
              <w:t xml:space="preserve"> кафедрасы</w:t>
            </w:r>
          </w:p>
        </w:tc>
      </w:tr>
      <w:tr w:rsidR="00536CA7" w:rsidRPr="00431248" w:rsidTr="007F0C45">
        <w:trPr>
          <w:trHeight w:val="29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1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rPr>
                <w:sz w:val="22"/>
                <w:szCs w:val="22"/>
              </w:rPr>
            </w:pPr>
          </w:p>
          <w:p w:rsidR="00536CA7" w:rsidRPr="00536CA7" w:rsidRDefault="00536CA7" w:rsidP="004C2596">
            <w:pPr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Еркінұлы 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Кәсіпорындағы шығындарды басқарудың және өнімнің өзіндік құнын төмендетудің теориялық аспектілері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45" w:rsidRDefault="007F0C45" w:rsidP="007F0C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4F97">
              <w:t xml:space="preserve">Ғылыми зерттеулердің басым бағыттары: талдау және басқару. </w:t>
            </w:r>
          </w:p>
          <w:p w:rsidR="00536CA7" w:rsidRPr="00536CA7" w:rsidRDefault="007F0C45" w:rsidP="007F0C45">
            <w:pPr>
              <w:rPr>
                <w:sz w:val="22"/>
                <w:szCs w:val="22"/>
              </w:rPr>
            </w:pPr>
            <w:r>
              <w:t xml:space="preserve">Халықаралық ғылыми конференция материалдарының жинағы. </w:t>
            </w:r>
            <w:r w:rsidRPr="00431248">
              <w:t>Кара</w:t>
            </w:r>
            <w:r>
              <w:t>ғанды</w:t>
            </w:r>
            <w:r w:rsidRPr="00431248">
              <w:t xml:space="preserve">, </w:t>
            </w:r>
            <w:r w:rsidR="00536CA7" w:rsidRPr="00536CA7">
              <w:rPr>
                <w:sz w:val="22"/>
                <w:szCs w:val="22"/>
              </w:rPr>
              <w:t>2023. – С.66-71.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1962CE" w:rsidRDefault="00536CA7" w:rsidP="004C2596">
            <w:pPr>
              <w:rPr>
                <w:sz w:val="20"/>
              </w:rPr>
            </w:pPr>
            <w:r w:rsidRPr="001962CE">
              <w:rPr>
                <w:sz w:val="20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1962CE" w:rsidRDefault="00536CA7" w:rsidP="004C2596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sz w:val="20"/>
              </w:rPr>
            </w:pPr>
            <w:r w:rsidRPr="001962CE">
              <w:rPr>
                <w:sz w:val="20"/>
              </w:rPr>
              <w:t>Жанакова Н.Н.</w:t>
            </w:r>
          </w:p>
        </w:tc>
      </w:tr>
      <w:tr w:rsidR="00536CA7" w:rsidRPr="00431248" w:rsidTr="007F0C45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2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Кәсіпорындағы шығындарды басқарудың экономикалық тиімділігін арттырудың және өнімнің өзіндік құнын төмендетудің шетелдік тәжірибесі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45" w:rsidRDefault="007F0C45" w:rsidP="007F0C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4F97">
              <w:t xml:space="preserve">Ғылыми зерттеулердің басым бағыттары: талдау және басқару. </w:t>
            </w:r>
          </w:p>
          <w:p w:rsidR="00536CA7" w:rsidRPr="00536CA7" w:rsidRDefault="007F0C45" w:rsidP="007F0C45">
            <w:pPr>
              <w:rPr>
                <w:sz w:val="22"/>
                <w:szCs w:val="22"/>
              </w:rPr>
            </w:pPr>
            <w:r>
              <w:t xml:space="preserve">Халықаралық ғылыми конференция материалдарының жинағы. </w:t>
            </w:r>
            <w:r w:rsidRPr="00431248">
              <w:t>Кара</w:t>
            </w:r>
            <w:r>
              <w:t>ғанды</w:t>
            </w:r>
            <w:r w:rsidRPr="00431248">
              <w:t xml:space="preserve">, </w:t>
            </w:r>
            <w:r w:rsidR="00536CA7" w:rsidRPr="00536CA7">
              <w:rPr>
                <w:sz w:val="22"/>
                <w:szCs w:val="22"/>
              </w:rPr>
              <w:t>2023. – С.80-82.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1962CE" w:rsidRDefault="00536CA7" w:rsidP="004C2596">
            <w:pPr>
              <w:jc w:val="center"/>
              <w:rPr>
                <w:sz w:val="20"/>
              </w:rPr>
            </w:pPr>
            <w:r w:rsidRPr="001962CE">
              <w:rPr>
                <w:sz w:val="20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1962CE" w:rsidRDefault="00536CA7" w:rsidP="004C2596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sz w:val="20"/>
              </w:rPr>
            </w:pPr>
            <w:r w:rsidRPr="001962CE">
              <w:rPr>
                <w:sz w:val="20"/>
              </w:rPr>
              <w:t>Жанакова Н.Н.</w:t>
            </w:r>
          </w:p>
        </w:tc>
      </w:tr>
      <w:tr w:rsidR="00536CA7" w:rsidRPr="00431248" w:rsidTr="007F0C45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  <w:lang w:val="ru-RU"/>
              </w:rPr>
            </w:pPr>
            <w:r w:rsidRPr="00536CA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Дюсекова Д. А.</w:t>
            </w:r>
          </w:p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Возможности и риски цифровой экономики в эпоху трансформации. </w:t>
            </w:r>
          </w:p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7F0C45" w:rsidP="004C2596">
            <w:pPr>
              <w:widowControl w:val="0"/>
              <w:ind w:right="-108"/>
              <w:rPr>
                <w:sz w:val="22"/>
                <w:szCs w:val="22"/>
              </w:rPr>
            </w:pPr>
            <w:r>
              <w:t>Монетарлы экономика және менеджмент журналы</w:t>
            </w:r>
            <w:r w:rsidRPr="00431248">
              <w:t xml:space="preserve"> </w:t>
            </w:r>
            <w:r w:rsidR="00536CA7" w:rsidRPr="00536CA7">
              <w:rPr>
                <w:sz w:val="22"/>
                <w:szCs w:val="22"/>
              </w:rPr>
              <w:t>– 2023. – С. 166-171</w:t>
            </w:r>
          </w:p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doi: 10.47576/2782-4586_2023_2_166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1962CE" w:rsidRDefault="00536CA7" w:rsidP="004C2596">
            <w:pPr>
              <w:widowControl w:val="0"/>
              <w:ind w:right="-108"/>
              <w:rPr>
                <w:sz w:val="20"/>
              </w:rPr>
            </w:pPr>
            <w:r w:rsidRPr="001962CE">
              <w:rPr>
                <w:sz w:val="20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1962CE" w:rsidRDefault="00536CA7" w:rsidP="004C2596">
            <w:pPr>
              <w:widowControl w:val="0"/>
              <w:ind w:right="-108"/>
              <w:rPr>
                <w:sz w:val="20"/>
              </w:rPr>
            </w:pPr>
            <w:r w:rsidRPr="001962CE">
              <w:rPr>
                <w:sz w:val="20"/>
              </w:rPr>
              <w:t xml:space="preserve">Курманкулова Н. Ж. </w:t>
            </w:r>
          </w:p>
          <w:p w:rsidR="00536CA7" w:rsidRPr="001962CE" w:rsidRDefault="00536CA7" w:rsidP="004C2596">
            <w:pPr>
              <w:widowControl w:val="0"/>
              <w:ind w:right="-108"/>
              <w:rPr>
                <w:sz w:val="20"/>
              </w:rPr>
            </w:pPr>
          </w:p>
        </w:tc>
      </w:tr>
      <w:tr w:rsidR="00536CA7" w:rsidRPr="00431248" w:rsidTr="007F0C45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Есерова А.Б., </w:t>
            </w:r>
          </w:p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  <w:r w:rsidRPr="00536CA7">
              <w:rPr>
                <w:sz w:val="22"/>
                <w:szCs w:val="22"/>
              </w:rPr>
              <w:t xml:space="preserve"> </w:t>
            </w:r>
          </w:p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Анализ существующих государтсвенных мер поддержки сельского</w:t>
            </w:r>
          </w:p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хозяйства в РК.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7F0C45" w:rsidP="00536CA7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«Коллоквиум» есептер жинағы</w:t>
            </w:r>
            <w:r w:rsidR="00536CA7" w:rsidRPr="00536CA7">
              <w:rPr>
                <w:sz w:val="22"/>
                <w:szCs w:val="22"/>
              </w:rPr>
              <w:t xml:space="preserve"> </w:t>
            </w:r>
            <w:r w:rsidR="00536CA7" w:rsidRPr="00536CA7">
              <w:rPr>
                <w:sz w:val="22"/>
                <w:szCs w:val="22"/>
                <w:lang w:val="en-US"/>
              </w:rPr>
              <w:t xml:space="preserve">Almaty Management University. - </w:t>
            </w:r>
            <w:r w:rsidR="00536CA7" w:rsidRPr="00536CA7">
              <w:rPr>
                <w:sz w:val="22"/>
                <w:szCs w:val="22"/>
              </w:rPr>
              <w:t>Алматы</w:t>
            </w:r>
            <w:r w:rsidR="00536CA7" w:rsidRPr="00536CA7">
              <w:rPr>
                <w:sz w:val="22"/>
                <w:szCs w:val="22"/>
                <w:lang w:val="en-US"/>
              </w:rPr>
              <w:t>, 2023. – C. 105 – 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7F0C45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  <w:lang w:val="en-US"/>
              </w:rPr>
              <w:t xml:space="preserve">0,3 </w:t>
            </w:r>
            <w:r w:rsidR="007F0C45">
              <w:rPr>
                <w:sz w:val="20"/>
                <w:szCs w:val="20"/>
              </w:rPr>
              <w:t>б.б.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</w:rPr>
              <w:t>Бактымбет Ә.С.</w:t>
            </w:r>
          </w:p>
        </w:tc>
      </w:tr>
      <w:tr w:rsidR="00536CA7" w:rsidRPr="00431248" w:rsidTr="007F0C45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  <w:r w:rsidRPr="00536CA7">
              <w:rPr>
                <w:sz w:val="22"/>
                <w:szCs w:val="22"/>
              </w:rPr>
              <w:t xml:space="preserve">Есерова А.Б.,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Роль институтов в экономическом развитии.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4656DE" w:rsidP="004656DE">
            <w:pPr>
              <w:widowControl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36CA7" w:rsidRPr="00536CA7">
              <w:rPr>
                <w:sz w:val="22"/>
                <w:szCs w:val="22"/>
                <w:lang w:val="en-US"/>
              </w:rPr>
              <w:t xml:space="preserve"> </w:t>
            </w:r>
            <w:r w:rsidR="00536CA7" w:rsidRPr="004656DE">
              <w:rPr>
                <w:sz w:val="22"/>
                <w:szCs w:val="22"/>
                <w:lang w:val="ru-RU"/>
              </w:rPr>
              <w:t>«</w:t>
            </w:r>
            <w:r w:rsidR="00536CA7" w:rsidRPr="00536CA7">
              <w:rPr>
                <w:sz w:val="22"/>
                <w:szCs w:val="22"/>
              </w:rPr>
              <w:t>Коллоквиум</w:t>
            </w:r>
            <w:r w:rsidR="00536CA7" w:rsidRPr="004656DE">
              <w:rPr>
                <w:sz w:val="22"/>
                <w:szCs w:val="22"/>
                <w:lang w:val="ru-RU"/>
              </w:rPr>
              <w:t xml:space="preserve">» </w:t>
            </w:r>
            <w:r>
              <w:rPr>
                <w:sz w:val="22"/>
                <w:szCs w:val="22"/>
              </w:rPr>
              <w:t>есептер жинағы</w:t>
            </w:r>
            <w:r>
              <w:rPr>
                <w:sz w:val="22"/>
                <w:szCs w:val="22"/>
              </w:rPr>
              <w:t>.</w:t>
            </w:r>
            <w:r w:rsidRPr="00536CA7">
              <w:rPr>
                <w:sz w:val="22"/>
                <w:szCs w:val="22"/>
              </w:rPr>
              <w:t xml:space="preserve"> </w:t>
            </w:r>
            <w:r w:rsidR="00536CA7" w:rsidRPr="00536CA7">
              <w:rPr>
                <w:sz w:val="22"/>
                <w:szCs w:val="22"/>
                <w:lang w:val="en-US"/>
              </w:rPr>
              <w:t>Almaty</w:t>
            </w:r>
            <w:r w:rsidR="00536CA7" w:rsidRPr="004656DE">
              <w:rPr>
                <w:sz w:val="22"/>
                <w:szCs w:val="22"/>
                <w:lang w:val="ru-RU"/>
              </w:rPr>
              <w:t xml:space="preserve"> </w:t>
            </w:r>
            <w:r w:rsidR="00536CA7" w:rsidRPr="00536CA7">
              <w:rPr>
                <w:sz w:val="22"/>
                <w:szCs w:val="22"/>
                <w:lang w:val="en-US"/>
              </w:rPr>
              <w:t>Management</w:t>
            </w:r>
            <w:r w:rsidR="00536CA7" w:rsidRPr="004656DE">
              <w:rPr>
                <w:sz w:val="22"/>
                <w:szCs w:val="22"/>
                <w:lang w:val="ru-RU"/>
              </w:rPr>
              <w:t xml:space="preserve"> </w:t>
            </w:r>
            <w:r w:rsidR="00536CA7" w:rsidRPr="00536CA7">
              <w:rPr>
                <w:sz w:val="22"/>
                <w:szCs w:val="22"/>
                <w:lang w:val="en-US"/>
              </w:rPr>
              <w:t>University</w:t>
            </w:r>
            <w:r w:rsidR="00536CA7" w:rsidRPr="004656DE">
              <w:rPr>
                <w:sz w:val="22"/>
                <w:szCs w:val="22"/>
                <w:lang w:val="ru-RU"/>
              </w:rPr>
              <w:t xml:space="preserve">. - </w:t>
            </w:r>
            <w:r w:rsidR="00536CA7" w:rsidRPr="00536CA7">
              <w:rPr>
                <w:sz w:val="22"/>
                <w:szCs w:val="22"/>
              </w:rPr>
              <w:t>Алматы</w:t>
            </w:r>
            <w:r w:rsidR="00536CA7" w:rsidRPr="004656DE">
              <w:rPr>
                <w:sz w:val="22"/>
                <w:szCs w:val="22"/>
                <w:lang w:val="ru-RU"/>
              </w:rPr>
              <w:t xml:space="preserve">, 2023. – </w:t>
            </w:r>
            <w:r w:rsidR="00536CA7" w:rsidRPr="00536CA7">
              <w:rPr>
                <w:sz w:val="22"/>
                <w:szCs w:val="22"/>
                <w:lang w:val="en-US"/>
              </w:rPr>
              <w:t>C</w:t>
            </w:r>
            <w:r w:rsidR="00536CA7" w:rsidRPr="004656DE">
              <w:rPr>
                <w:sz w:val="22"/>
                <w:szCs w:val="22"/>
                <w:lang w:val="ru-RU"/>
              </w:rPr>
              <w:t xml:space="preserve">. </w:t>
            </w:r>
            <w:r w:rsidR="00536CA7" w:rsidRPr="00536CA7">
              <w:rPr>
                <w:sz w:val="22"/>
                <w:szCs w:val="22"/>
              </w:rPr>
              <w:t>224-229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7F0C45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</w:rPr>
              <w:t xml:space="preserve">0,3 </w:t>
            </w:r>
            <w:r w:rsidR="007F0C45">
              <w:rPr>
                <w:sz w:val="20"/>
                <w:szCs w:val="20"/>
              </w:rPr>
              <w:t>б.б.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</w:rPr>
              <w:t>Бактымбет Ә.С.</w:t>
            </w:r>
          </w:p>
        </w:tc>
      </w:tr>
      <w:tr w:rsidR="00536CA7" w:rsidRPr="00431248" w:rsidTr="007F0C45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Сисенов А.У. </w:t>
            </w:r>
          </w:p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Кадровый потенциал в органах государственного управления</w:t>
            </w:r>
          </w:p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в Республике Казахстан: проблемы и перспективы развития.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Сборник докладов «Коллоквиум». Almaty Management University. - Алматы, 2023.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656DE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</w:rPr>
              <w:t xml:space="preserve">0,3 </w:t>
            </w:r>
            <w:r w:rsidR="004656DE">
              <w:rPr>
                <w:sz w:val="20"/>
                <w:szCs w:val="20"/>
              </w:rPr>
              <w:t>б.б</w:t>
            </w:r>
            <w:r w:rsidRPr="00FF2E01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</w:rPr>
            </w:pPr>
          </w:p>
        </w:tc>
      </w:tr>
      <w:tr w:rsidR="00536CA7" w:rsidRPr="00431248" w:rsidTr="007F0C45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Аббасов С.Е.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Меры по совершенствованию экономического механизма управления инвестиционно-заемными средствами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501555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// «Студенческий вестник»: </w:t>
            </w:r>
            <w:r w:rsidR="00501555">
              <w:rPr>
                <w:sz w:val="22"/>
                <w:szCs w:val="22"/>
              </w:rPr>
              <w:t>ғылыми журнал</w:t>
            </w:r>
            <w:r w:rsidRPr="00536CA7">
              <w:rPr>
                <w:sz w:val="22"/>
                <w:szCs w:val="22"/>
              </w:rPr>
              <w:t xml:space="preserve">. – № 19(258). с. – Электрон. </w:t>
            </w:r>
            <w:r w:rsidR="00501555">
              <w:rPr>
                <w:sz w:val="22"/>
                <w:szCs w:val="22"/>
              </w:rPr>
              <w:t>нұсқасы</w:t>
            </w:r>
            <w:r w:rsidRPr="00536CA7">
              <w:rPr>
                <w:sz w:val="22"/>
                <w:szCs w:val="22"/>
              </w:rPr>
              <w:t xml:space="preserve">. печ. </w:t>
            </w:r>
            <w:r w:rsidR="00501555">
              <w:rPr>
                <w:sz w:val="22"/>
                <w:szCs w:val="22"/>
              </w:rPr>
              <w:t>жариял</w:t>
            </w:r>
            <w:r w:rsidRPr="00536CA7">
              <w:rPr>
                <w:sz w:val="22"/>
                <w:szCs w:val="22"/>
              </w:rPr>
              <w:t>.</w:t>
            </w:r>
            <w:r w:rsidR="00501555">
              <w:rPr>
                <w:sz w:val="22"/>
                <w:szCs w:val="22"/>
              </w:rPr>
              <w:t xml:space="preserve"> </w:t>
            </w:r>
            <w:r w:rsidRPr="00536CA7">
              <w:rPr>
                <w:sz w:val="22"/>
                <w:szCs w:val="22"/>
              </w:rPr>
              <w:t xml:space="preserve"> 10</w:t>
            </w:r>
            <w:r w:rsidR="00501555">
              <w:rPr>
                <w:sz w:val="22"/>
                <w:szCs w:val="22"/>
              </w:rPr>
              <w:t xml:space="preserve"> бөлім</w:t>
            </w:r>
            <w:r w:rsidRPr="00536CA7">
              <w:rPr>
                <w:sz w:val="22"/>
                <w:szCs w:val="22"/>
              </w:rPr>
              <w:t>. Москва: «Интернаука»</w:t>
            </w:r>
            <w:r w:rsidR="00501555">
              <w:rPr>
                <w:sz w:val="22"/>
                <w:szCs w:val="22"/>
              </w:rPr>
              <w:t xml:space="preserve"> баспасы</w:t>
            </w:r>
            <w:r w:rsidRPr="00536CA7">
              <w:rPr>
                <w:sz w:val="22"/>
                <w:szCs w:val="22"/>
              </w:rPr>
              <w:t>, 2023.  - С. 37-39, ISSN 2686-9810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501555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</w:rPr>
              <w:t xml:space="preserve">0,1 </w:t>
            </w:r>
            <w:r w:rsidR="00501555">
              <w:rPr>
                <w:sz w:val="20"/>
                <w:szCs w:val="20"/>
              </w:rPr>
              <w:t>б.б</w:t>
            </w:r>
            <w:r w:rsidRPr="00FF2E01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</w:rPr>
              <w:t>Нургалиева А.Ш., Асаинов А.Ж.</w:t>
            </w:r>
          </w:p>
        </w:tc>
      </w:tr>
      <w:tr w:rsidR="00536CA7" w:rsidRPr="00431248" w:rsidTr="007F0C45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Аббасов С.Е.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Зарубежный опыт регулирования и стимулирования инвестиционной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01555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 xml:space="preserve">// «Студенческий вестник»: </w:t>
            </w:r>
            <w:r>
              <w:rPr>
                <w:sz w:val="22"/>
                <w:szCs w:val="22"/>
              </w:rPr>
              <w:t>ғылыми журнал</w:t>
            </w:r>
            <w:r w:rsidRPr="00536CA7">
              <w:rPr>
                <w:sz w:val="22"/>
                <w:szCs w:val="22"/>
              </w:rPr>
              <w:t xml:space="preserve">. – № 19(258). с. – Электрон. </w:t>
            </w:r>
            <w:r>
              <w:rPr>
                <w:sz w:val="22"/>
                <w:szCs w:val="22"/>
              </w:rPr>
              <w:t>нұсқасы</w:t>
            </w:r>
            <w:r w:rsidRPr="00536CA7">
              <w:rPr>
                <w:sz w:val="22"/>
                <w:szCs w:val="22"/>
              </w:rPr>
              <w:t xml:space="preserve">. печ. </w:t>
            </w:r>
            <w:r>
              <w:rPr>
                <w:sz w:val="22"/>
                <w:szCs w:val="22"/>
              </w:rPr>
              <w:t>жариял</w:t>
            </w:r>
            <w:r w:rsidRPr="00536C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536CA7">
              <w:rPr>
                <w:sz w:val="22"/>
                <w:szCs w:val="22"/>
              </w:rPr>
              <w:t xml:space="preserve"> 10</w:t>
            </w:r>
            <w:r>
              <w:rPr>
                <w:sz w:val="22"/>
                <w:szCs w:val="22"/>
              </w:rPr>
              <w:t xml:space="preserve"> бөлім</w:t>
            </w:r>
            <w:r w:rsidRPr="00536CA7">
              <w:rPr>
                <w:sz w:val="22"/>
                <w:szCs w:val="22"/>
              </w:rPr>
              <w:t>. Москва: «Интернаука»</w:t>
            </w:r>
            <w:r>
              <w:rPr>
                <w:sz w:val="22"/>
                <w:szCs w:val="22"/>
              </w:rPr>
              <w:t xml:space="preserve"> баспасы</w:t>
            </w:r>
            <w:r w:rsidRPr="00536CA7">
              <w:rPr>
                <w:sz w:val="22"/>
                <w:szCs w:val="22"/>
              </w:rPr>
              <w:t xml:space="preserve">, </w:t>
            </w:r>
            <w:r w:rsidR="00536CA7" w:rsidRPr="00536CA7">
              <w:rPr>
                <w:sz w:val="22"/>
                <w:szCs w:val="22"/>
              </w:rPr>
              <w:t xml:space="preserve">- 2023. - С 38-41, ISSN 2686-9810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501555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</w:rPr>
              <w:t xml:space="preserve">0,2 </w:t>
            </w:r>
            <w:r w:rsidR="00501555">
              <w:rPr>
                <w:sz w:val="20"/>
                <w:szCs w:val="20"/>
              </w:rPr>
              <w:t>б.б.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</w:rPr>
            </w:pPr>
            <w:r w:rsidRPr="00FF2E01">
              <w:rPr>
                <w:sz w:val="20"/>
                <w:szCs w:val="20"/>
              </w:rPr>
              <w:t>Нургалиева А.Ш., Асаинов А.Ж.</w:t>
            </w:r>
          </w:p>
        </w:tc>
      </w:tr>
      <w:tr w:rsidR="00536CA7" w:rsidRPr="00431248" w:rsidTr="00536CA7">
        <w:trPr>
          <w:trHeight w:val="274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01555" w:rsidP="00501555">
            <w:pPr>
              <w:widowControl w:val="0"/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r w:rsidR="00536CA7" w:rsidRPr="00536CA7">
              <w:rPr>
                <w:b/>
                <w:color w:val="FF0000"/>
                <w:sz w:val="22"/>
                <w:szCs w:val="22"/>
                <w:lang w:val="ru-RU"/>
              </w:rPr>
              <w:t xml:space="preserve"> «Технология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ru-RU"/>
              </w:rPr>
              <w:t>және</w:t>
            </w:r>
            <w:proofErr w:type="spellEnd"/>
            <w:r>
              <w:rPr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6CA7" w:rsidRPr="00536CA7">
              <w:rPr>
                <w:b/>
                <w:color w:val="FF0000"/>
                <w:sz w:val="22"/>
                <w:szCs w:val="22"/>
                <w:lang w:val="ru-RU"/>
              </w:rPr>
              <w:t>стандарт</w:t>
            </w:r>
            <w:r>
              <w:rPr>
                <w:b/>
                <w:color w:val="FF0000"/>
                <w:sz w:val="22"/>
                <w:szCs w:val="22"/>
                <w:lang w:val="ru-RU"/>
              </w:rPr>
              <w:t>тау</w:t>
            </w:r>
            <w:proofErr w:type="spellEnd"/>
            <w:r w:rsidR="00536CA7" w:rsidRPr="00536CA7">
              <w:rPr>
                <w:b/>
                <w:color w:val="FF0000"/>
                <w:sz w:val="22"/>
                <w:szCs w:val="22"/>
                <w:lang w:val="ru-RU"/>
              </w:rPr>
              <w:t>»</w:t>
            </w:r>
            <w:r>
              <w:rPr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ru-RU"/>
              </w:rPr>
              <w:t>кафедрасы</w:t>
            </w:r>
            <w:proofErr w:type="spellEnd"/>
          </w:p>
        </w:tc>
      </w:tr>
      <w:tr w:rsidR="00536CA7" w:rsidRPr="00431248" w:rsidTr="007F0C45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  <w:shd w:val="clear" w:color="auto" w:fill="FFFFFF"/>
              </w:rPr>
              <w:t>Суюндык Р.К. (2 курс, ПБ)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36CA7" w:rsidP="004C2596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Спрос населения на зерновые напитки в РК.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536CA7" w:rsidRDefault="00501555" w:rsidP="004C2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ҚазТБУ хабаршысы</w:t>
            </w:r>
            <w:r w:rsidR="00536CA7" w:rsidRPr="00536CA7">
              <w:rPr>
                <w:sz w:val="22"/>
                <w:szCs w:val="22"/>
              </w:rPr>
              <w:t>. г.Астана,</w:t>
            </w:r>
            <w:r>
              <w:rPr>
                <w:sz w:val="22"/>
                <w:szCs w:val="22"/>
              </w:rPr>
              <w:t xml:space="preserve"> </w:t>
            </w:r>
            <w:r w:rsidR="00536CA7" w:rsidRPr="00536CA7">
              <w:rPr>
                <w:sz w:val="22"/>
                <w:szCs w:val="22"/>
              </w:rPr>
              <w:t xml:space="preserve">2023. №2 (19). С.61-67. </w:t>
            </w:r>
            <w:r w:rsidR="00536CA7" w:rsidRPr="00536CA7">
              <w:rPr>
                <w:sz w:val="22"/>
                <w:szCs w:val="22"/>
                <w:shd w:val="clear" w:color="auto" w:fill="FFFFFF"/>
              </w:rPr>
              <w:t>https://doi.org/10.58805/kazutb.v.2.19-99</w:t>
            </w:r>
          </w:p>
          <w:p w:rsidR="00536CA7" w:rsidRPr="00536CA7" w:rsidRDefault="00536CA7" w:rsidP="00501555">
            <w:pPr>
              <w:widowControl w:val="0"/>
              <w:ind w:right="-108"/>
              <w:rPr>
                <w:sz w:val="22"/>
                <w:szCs w:val="22"/>
              </w:rPr>
            </w:pPr>
            <w:r w:rsidRPr="00536CA7">
              <w:rPr>
                <w:sz w:val="22"/>
                <w:szCs w:val="22"/>
              </w:rPr>
              <w:t>ISSN (</w:t>
            </w:r>
            <w:r w:rsidR="00501555">
              <w:rPr>
                <w:sz w:val="22"/>
                <w:szCs w:val="22"/>
              </w:rPr>
              <w:t>басылған</w:t>
            </w:r>
            <w:r w:rsidRPr="00536CA7">
              <w:rPr>
                <w:sz w:val="22"/>
                <w:szCs w:val="22"/>
              </w:rPr>
              <w:t>) — 2708-4132 | ISSN (Online) — 2663-1830.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  <w:lang w:val="ru-RU"/>
              </w:rPr>
            </w:pPr>
            <w:r w:rsidRPr="00BD090B">
              <w:rPr>
                <w:sz w:val="22"/>
                <w:lang w:val="ru-RU"/>
              </w:rPr>
              <w:t>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7" w:rsidRPr="00BD090B" w:rsidRDefault="00536CA7" w:rsidP="004C2596">
            <w:pPr>
              <w:widowControl w:val="0"/>
              <w:ind w:right="-108"/>
              <w:rPr>
                <w:sz w:val="22"/>
              </w:rPr>
            </w:pPr>
            <w:r w:rsidRPr="00BD090B">
              <w:rPr>
                <w:color w:val="000000" w:themeColor="text1"/>
                <w:sz w:val="22"/>
              </w:rPr>
              <w:t>Хастаева А.Ж.</w:t>
            </w:r>
          </w:p>
        </w:tc>
      </w:tr>
    </w:tbl>
    <w:p w:rsidR="00536CA7" w:rsidRDefault="00501555" w:rsidP="00536CA7">
      <w:pPr>
        <w:widowControl w:val="0"/>
        <w:tabs>
          <w:tab w:val="left" w:pos="360"/>
        </w:tabs>
        <w:autoSpaceDE w:val="0"/>
        <w:autoSpaceDN w:val="0"/>
        <w:jc w:val="center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 xml:space="preserve"> </w:t>
      </w:r>
    </w:p>
    <w:p w:rsidR="00501555" w:rsidRPr="00501555" w:rsidRDefault="00501555" w:rsidP="00501555">
      <w:pPr>
        <w:widowControl w:val="0"/>
        <w:tabs>
          <w:tab w:val="left" w:pos="360"/>
        </w:tabs>
        <w:autoSpaceDE w:val="0"/>
        <w:autoSpaceDN w:val="0"/>
        <w:jc w:val="center"/>
        <w:rPr>
          <w:rFonts w:eastAsia="Calibri"/>
          <w:b/>
          <w:lang w:val="ru-RU" w:eastAsia="en-US"/>
        </w:rPr>
      </w:pPr>
      <w:r>
        <w:rPr>
          <w:rFonts w:eastAsia="Calibri"/>
          <w:b/>
          <w:lang w:eastAsia="en-US"/>
        </w:rPr>
        <w:t>2023 жылғы м</w:t>
      </w:r>
      <w:r>
        <w:rPr>
          <w:rFonts w:eastAsia="Calibri"/>
          <w:b/>
          <w:lang w:eastAsia="en-US"/>
        </w:rPr>
        <w:t>агистранттардың</w:t>
      </w:r>
      <w:r>
        <w:rPr>
          <w:rFonts w:eastAsia="Calibri"/>
          <w:b/>
          <w:lang w:val="ru-RU" w:eastAsia="en-US"/>
        </w:rPr>
        <w:t xml:space="preserve"> </w:t>
      </w:r>
      <w:proofErr w:type="spellStart"/>
      <w:r w:rsidRPr="009D2A5D">
        <w:rPr>
          <w:rFonts w:eastAsia="Calibri"/>
          <w:b/>
          <w:lang w:val="en-US" w:eastAsia="en-US"/>
        </w:rPr>
        <w:t>ThomsonReuters</w:t>
      </w:r>
      <w:proofErr w:type="spellEnd"/>
      <w:r w:rsidRPr="009D2A5D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және</w:t>
      </w:r>
      <w:r w:rsidRPr="009D2A5D">
        <w:rPr>
          <w:rFonts w:eastAsia="Calibri"/>
          <w:b/>
          <w:lang w:eastAsia="en-US"/>
        </w:rPr>
        <w:t xml:space="preserve"> </w:t>
      </w:r>
      <w:r w:rsidRPr="009D2A5D">
        <w:rPr>
          <w:rFonts w:eastAsia="Calibri"/>
          <w:b/>
          <w:lang w:val="en-US" w:eastAsia="en-US"/>
        </w:rPr>
        <w:t>Scopus</w:t>
      </w:r>
      <w:r>
        <w:rPr>
          <w:rFonts w:eastAsia="Calibri"/>
          <w:b/>
          <w:lang w:eastAsia="en-US"/>
        </w:rPr>
        <w:t xml:space="preserve"> мәліметтер қорына енетін ғылыми журналдардағы ғылыми басылымдары </w:t>
      </w:r>
    </w:p>
    <w:p w:rsidR="00536CA7" w:rsidRPr="00536CA7" w:rsidRDefault="00536CA7" w:rsidP="00536CA7">
      <w:pPr>
        <w:widowControl w:val="0"/>
        <w:tabs>
          <w:tab w:val="left" w:pos="360"/>
        </w:tabs>
        <w:autoSpaceDE w:val="0"/>
        <w:autoSpaceDN w:val="0"/>
        <w:jc w:val="center"/>
        <w:rPr>
          <w:rFonts w:eastAsia="Calibri"/>
          <w:b/>
          <w:lang w:val="ru-RU" w:eastAsia="en-US"/>
        </w:rPr>
      </w:pP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814"/>
        <w:gridCol w:w="1078"/>
      </w:tblGrid>
      <w:tr w:rsidR="00536CA7" w:rsidRPr="009912F2" w:rsidTr="004C2596">
        <w:trPr>
          <w:trHeight w:val="327"/>
          <w:jc w:val="center"/>
        </w:trPr>
        <w:tc>
          <w:tcPr>
            <w:tcW w:w="769" w:type="dxa"/>
          </w:tcPr>
          <w:p w:rsidR="00536CA7" w:rsidRPr="009912F2" w:rsidRDefault="00536CA7" w:rsidP="00501555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912F2">
              <w:rPr>
                <w:rFonts w:eastAsia="Calibri"/>
                <w:lang w:eastAsia="en-US"/>
              </w:rPr>
              <w:t>№</w:t>
            </w:r>
            <w:r w:rsidR="00501555">
              <w:rPr>
                <w:rFonts w:eastAsia="Calibri"/>
                <w:lang w:eastAsia="en-US"/>
              </w:rPr>
              <w:t xml:space="preserve"> р</w:t>
            </w:r>
            <w:r w:rsidRPr="009912F2">
              <w:rPr>
                <w:rFonts w:eastAsia="Calibri"/>
                <w:lang w:eastAsia="en-US"/>
              </w:rPr>
              <w:t>/</w:t>
            </w:r>
            <w:r w:rsidR="00501555">
              <w:rPr>
                <w:rFonts w:eastAsia="Calibri"/>
                <w:lang w:eastAsia="en-US"/>
              </w:rPr>
              <w:t>н</w:t>
            </w:r>
          </w:p>
        </w:tc>
        <w:tc>
          <w:tcPr>
            <w:tcW w:w="7814" w:type="dxa"/>
          </w:tcPr>
          <w:p w:rsidR="00501555" w:rsidRPr="009912F2" w:rsidRDefault="00501555" w:rsidP="00501555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Автор (лар</w:t>
            </w:r>
            <w:r w:rsidRPr="009912F2">
              <w:rPr>
                <w:rFonts w:eastAsia="Calibri"/>
                <w:lang w:eastAsia="en-US"/>
              </w:rPr>
              <w:t>),</w:t>
            </w:r>
            <w:r>
              <w:rPr>
                <w:rFonts w:eastAsia="Calibri"/>
                <w:lang w:eastAsia="en-US"/>
              </w:rPr>
              <w:t xml:space="preserve"> мақала атауы, жылы, нөмірі, </w:t>
            </w:r>
            <w:r w:rsidRPr="009912F2">
              <w:rPr>
                <w:rFonts w:eastAsia="Calibri"/>
                <w:lang w:eastAsia="en-US"/>
              </w:rPr>
              <w:t>ISSN,</w:t>
            </w:r>
            <w:r>
              <w:rPr>
                <w:rFonts w:eastAsia="Calibri"/>
                <w:lang w:eastAsia="en-US"/>
              </w:rPr>
              <w:t xml:space="preserve"> бет саны</w:t>
            </w:r>
            <w:r w:rsidRPr="009912F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78" w:type="dxa"/>
          </w:tcPr>
          <w:p w:rsidR="00536CA7" w:rsidRPr="009912F2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912F2">
              <w:rPr>
                <w:rFonts w:eastAsia="Calibri"/>
                <w:lang w:eastAsia="en-US"/>
              </w:rPr>
              <w:t>Импакт-фактор</w:t>
            </w:r>
          </w:p>
        </w:tc>
      </w:tr>
      <w:tr w:rsidR="00536CA7" w:rsidRPr="00743D77" w:rsidTr="004C2596">
        <w:trPr>
          <w:trHeight w:val="73"/>
          <w:jc w:val="center"/>
        </w:trPr>
        <w:tc>
          <w:tcPr>
            <w:tcW w:w="769" w:type="dxa"/>
          </w:tcPr>
          <w:p w:rsidR="00536CA7" w:rsidRPr="00EA60E4" w:rsidRDefault="00536CA7" w:rsidP="004C2596">
            <w:pPr>
              <w:widowControl w:val="0"/>
              <w:tabs>
                <w:tab w:val="left" w:pos="-180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A60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14" w:type="dxa"/>
          </w:tcPr>
          <w:p w:rsidR="00536CA7" w:rsidRPr="005C6E9E" w:rsidRDefault="00536CA7" w:rsidP="004C2596">
            <w:pPr>
              <w:jc w:val="both"/>
              <w:rPr>
                <w:rFonts w:eastAsia="TimesNewRomanPS-BoldMT"/>
                <w:b/>
                <w:bCs/>
                <w:sz w:val="22"/>
                <w:szCs w:val="18"/>
                <w:lang w:val="en-US"/>
              </w:rPr>
            </w:pPr>
            <w:r w:rsidRPr="005C6E9E">
              <w:rPr>
                <w:rFonts w:eastAsia="Calibri"/>
                <w:b/>
                <w:sz w:val="22"/>
                <w:szCs w:val="18"/>
                <w:lang w:eastAsia="en-US"/>
              </w:rPr>
              <w:t>Акишев</w:t>
            </w:r>
            <w:r w:rsidRPr="005C6E9E">
              <w:rPr>
                <w:rFonts w:eastAsia="Calibri"/>
                <w:b/>
                <w:sz w:val="22"/>
                <w:szCs w:val="18"/>
                <w:lang w:val="en-US" w:eastAsia="en-US"/>
              </w:rPr>
              <w:t xml:space="preserve"> </w:t>
            </w:r>
            <w:r w:rsidRPr="005C6E9E">
              <w:rPr>
                <w:rFonts w:eastAsia="Calibri"/>
                <w:b/>
                <w:sz w:val="22"/>
                <w:szCs w:val="18"/>
                <w:lang w:eastAsia="en-US"/>
              </w:rPr>
              <w:t>К</w:t>
            </w:r>
            <w:r w:rsidRPr="005C6E9E">
              <w:rPr>
                <w:rFonts w:eastAsia="Calibri"/>
                <w:b/>
                <w:sz w:val="22"/>
                <w:szCs w:val="18"/>
                <w:lang w:val="en-US" w:eastAsia="en-US"/>
              </w:rPr>
              <w:t xml:space="preserve">, </w:t>
            </w:r>
            <w:r w:rsidRPr="005C6E9E">
              <w:rPr>
                <w:rFonts w:eastAsia="Calibri"/>
                <w:b/>
                <w:sz w:val="22"/>
                <w:szCs w:val="18"/>
                <w:lang w:eastAsia="en-US"/>
              </w:rPr>
              <w:t>Калкенов</w:t>
            </w:r>
            <w:r w:rsidRPr="005C6E9E">
              <w:rPr>
                <w:rFonts w:eastAsia="Calibri"/>
                <w:b/>
                <w:sz w:val="22"/>
                <w:szCs w:val="18"/>
                <w:lang w:val="en-US" w:eastAsia="en-US"/>
              </w:rPr>
              <w:t xml:space="preserve"> </w:t>
            </w:r>
            <w:r w:rsidRPr="005C6E9E">
              <w:rPr>
                <w:rFonts w:eastAsia="Calibri"/>
                <w:b/>
                <w:sz w:val="22"/>
                <w:szCs w:val="18"/>
                <w:lang w:eastAsia="en-US"/>
              </w:rPr>
              <w:t>А</w:t>
            </w:r>
            <w:r w:rsidRPr="005C6E9E">
              <w:rPr>
                <w:rFonts w:eastAsia="Calibri"/>
                <w:b/>
                <w:sz w:val="22"/>
                <w:szCs w:val="18"/>
                <w:lang w:val="en-US" w:eastAsia="en-US"/>
              </w:rPr>
              <w:t>.</w:t>
            </w:r>
            <w:r w:rsidRPr="005C6E9E">
              <w:rPr>
                <w:rFonts w:eastAsia="TimesNewRomanPS-BoldMT"/>
                <w:b/>
                <w:bCs/>
                <w:sz w:val="22"/>
                <w:szCs w:val="18"/>
                <w:lang w:val="en-US"/>
              </w:rPr>
              <w:t xml:space="preserve"> </w:t>
            </w:r>
          </w:p>
          <w:p w:rsidR="00536CA7" w:rsidRPr="00743D77" w:rsidRDefault="00536CA7" w:rsidP="004C2596">
            <w:pPr>
              <w:jc w:val="both"/>
              <w:rPr>
                <w:rFonts w:eastAsia="Calibri"/>
                <w:lang w:val="en-US" w:eastAsia="en-US"/>
              </w:rPr>
            </w:pPr>
            <w:r w:rsidRPr="009D2A5D">
              <w:rPr>
                <w:rFonts w:eastAsia="TimesNewRomanPS-BoldMT"/>
                <w:bCs/>
                <w:sz w:val="22"/>
                <w:szCs w:val="18"/>
                <w:lang w:val="en-US"/>
              </w:rPr>
              <w:t>DEVELOPMENT O</w:t>
            </w:r>
            <w:bookmarkStart w:id="0" w:name="_GoBack"/>
            <w:bookmarkEnd w:id="0"/>
            <w:r w:rsidRPr="009D2A5D">
              <w:rPr>
                <w:rFonts w:eastAsia="TimesNewRomanPS-BoldMT"/>
                <w:bCs/>
                <w:sz w:val="22"/>
                <w:szCs w:val="18"/>
                <w:lang w:val="en-US"/>
              </w:rPr>
              <w:t>F AN INTELLIGENT SYSTEM AUTOMATING MANAGERIAL DECISION-MAKING USING BIG DATA.</w:t>
            </w:r>
            <w:r w:rsidRPr="009D2A5D">
              <w:rPr>
                <w:sz w:val="22"/>
                <w:szCs w:val="18"/>
                <w:lang w:val="en-US"/>
              </w:rPr>
              <w:t xml:space="preserve"> Eastern European Journal </w:t>
            </w:r>
            <w:proofErr w:type="gramStart"/>
            <w:r w:rsidRPr="009D2A5D">
              <w:rPr>
                <w:sz w:val="22"/>
                <w:szCs w:val="18"/>
                <w:lang w:val="en-US"/>
              </w:rPr>
              <w:t>of  Enterprise</w:t>
            </w:r>
            <w:proofErr w:type="gramEnd"/>
            <w:r w:rsidRPr="009D2A5D">
              <w:rPr>
                <w:sz w:val="22"/>
                <w:szCs w:val="18"/>
                <w:lang w:val="en-US"/>
              </w:rPr>
              <w:t xml:space="preserve"> Technologies, 6 (3 (126)), 27–35. </w:t>
            </w:r>
            <w:proofErr w:type="spellStart"/>
            <w:r w:rsidRPr="009D2A5D">
              <w:rPr>
                <w:sz w:val="22"/>
                <w:szCs w:val="18"/>
                <w:lang w:val="en-US"/>
              </w:rPr>
              <w:t>doi</w:t>
            </w:r>
            <w:proofErr w:type="spellEnd"/>
            <w:r w:rsidRPr="009D2A5D">
              <w:rPr>
                <w:sz w:val="22"/>
                <w:szCs w:val="18"/>
                <w:lang w:val="en-US"/>
              </w:rPr>
              <w:t xml:space="preserve">: </w:t>
            </w:r>
            <w:hyperlink r:id="rId4" w:history="1">
              <w:r w:rsidRPr="009D2A5D">
                <w:rPr>
                  <w:rStyle w:val="a6"/>
                  <w:sz w:val="22"/>
                  <w:szCs w:val="18"/>
                  <w:lang w:val="en-US"/>
                </w:rPr>
                <w:t>https://doi.org/10.15587/1729-4061. ISSN 1729-3774</w:t>
              </w:r>
            </w:hyperlink>
            <w:r w:rsidRPr="009D2A5D">
              <w:rPr>
                <w:sz w:val="22"/>
                <w:szCs w:val="18"/>
                <w:lang w:val="en-US"/>
              </w:rPr>
              <w:t xml:space="preserve">, </w:t>
            </w:r>
            <w:r w:rsidRPr="009D2A5D">
              <w:rPr>
                <w:b/>
                <w:sz w:val="22"/>
                <w:szCs w:val="18"/>
                <w:lang w:val="en-US"/>
              </w:rPr>
              <w:t>Q3, perc37</w:t>
            </w:r>
          </w:p>
        </w:tc>
        <w:tc>
          <w:tcPr>
            <w:tcW w:w="1078" w:type="dxa"/>
          </w:tcPr>
          <w:p w:rsidR="00536CA7" w:rsidRPr="00743D77" w:rsidRDefault="00536CA7" w:rsidP="004C2596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1,1</w:t>
            </w:r>
          </w:p>
        </w:tc>
      </w:tr>
    </w:tbl>
    <w:p w:rsidR="00536CA7" w:rsidRDefault="00536CA7" w:rsidP="00536CA7">
      <w:pPr>
        <w:widowControl w:val="0"/>
        <w:tabs>
          <w:tab w:val="left" w:pos="1080"/>
        </w:tabs>
        <w:jc w:val="both"/>
        <w:rPr>
          <w:b/>
          <w:lang w:val="ru-RU"/>
        </w:rPr>
      </w:pPr>
    </w:p>
    <w:p w:rsidR="00F94F8D" w:rsidRDefault="00F94F8D"/>
    <w:sectPr w:rsidR="00F94F8D" w:rsidSect="00536C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charset w:val="80"/>
    <w:family w:val="auto"/>
    <w:pitch w:val="default"/>
    <w:sig w:usb0="00000201" w:usb1="0000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85"/>
    <w:rsid w:val="003E6085"/>
    <w:rsid w:val="004656DE"/>
    <w:rsid w:val="00501555"/>
    <w:rsid w:val="00536CA7"/>
    <w:rsid w:val="007F0C45"/>
    <w:rsid w:val="00B74592"/>
    <w:rsid w:val="00F9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F6AD"/>
  <w15:chartTrackingRefBased/>
  <w15:docId w15:val="{46D5C2B0-5049-420B-A76A-6092AE72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CA7"/>
    <w:rPr>
      <w:sz w:val="28"/>
    </w:rPr>
  </w:style>
  <w:style w:type="character" w:customStyle="1" w:styleId="a4">
    <w:name w:val="Основной текст Знак"/>
    <w:basedOn w:val="a0"/>
    <w:link w:val="a3"/>
    <w:rsid w:val="00536CA7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table" w:styleId="a5">
    <w:name w:val="Table Grid"/>
    <w:basedOn w:val="a1"/>
    <w:uiPriority w:val="39"/>
    <w:qFormat/>
    <w:rsid w:val="00536C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36CA7"/>
    <w:rPr>
      <w:color w:val="0000FF"/>
      <w:u w:val="single"/>
    </w:rPr>
  </w:style>
  <w:style w:type="character" w:styleId="a7">
    <w:name w:val="Emphasis"/>
    <w:uiPriority w:val="20"/>
    <w:qFormat/>
    <w:rsid w:val="00536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5587/1729-4061.%20ISSN%201729-3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УМО</cp:lastModifiedBy>
  <cp:revision>4</cp:revision>
  <dcterms:created xsi:type="dcterms:W3CDTF">2024-07-19T07:31:00Z</dcterms:created>
  <dcterms:modified xsi:type="dcterms:W3CDTF">2024-07-19T07:40:00Z</dcterms:modified>
</cp:coreProperties>
</file>