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3F9" w:rsidRDefault="00A94EC3" w:rsidP="006B63F9">
      <w:pPr>
        <w:widowControl w:val="0"/>
        <w:pBdr>
          <w:bottom w:val="single" w:sz="4" w:space="11" w:color="FFFFFF"/>
        </w:pBdr>
        <w:tabs>
          <w:tab w:val="left" w:pos="720"/>
        </w:tabs>
        <w:ind w:firstLine="567"/>
        <w:jc w:val="both"/>
        <w:rPr>
          <w:b/>
          <w:lang w:val="ru-RU"/>
        </w:rPr>
      </w:pPr>
      <w:r>
        <w:rPr>
          <w:b/>
          <w:lang w:val="ru-RU"/>
        </w:rPr>
        <w:t xml:space="preserve"> </w:t>
      </w:r>
    </w:p>
    <w:p w:rsidR="00A94EC3" w:rsidRPr="006B63F9" w:rsidRDefault="00A94EC3" w:rsidP="006B63F9">
      <w:pPr>
        <w:widowControl w:val="0"/>
        <w:pBdr>
          <w:bottom w:val="single" w:sz="4" w:space="11" w:color="FFFFFF"/>
        </w:pBdr>
        <w:tabs>
          <w:tab w:val="left" w:pos="720"/>
        </w:tabs>
        <w:ind w:firstLine="567"/>
        <w:jc w:val="both"/>
        <w:rPr>
          <w:b/>
          <w:lang w:val="ru-RU"/>
        </w:rPr>
      </w:pPr>
      <w:proofErr w:type="spellStart"/>
      <w:r>
        <w:rPr>
          <w:b/>
          <w:lang w:val="ru-RU"/>
        </w:rPr>
        <w:t>Студенттер</w:t>
      </w:r>
      <w:proofErr w:type="spellEnd"/>
      <w:r>
        <w:rPr>
          <w:b/>
          <w:lang w:val="ru-RU"/>
        </w:rPr>
        <w:t xml:space="preserve"> мен </w:t>
      </w:r>
      <w:proofErr w:type="spellStart"/>
      <w:r>
        <w:rPr>
          <w:b/>
          <w:lang w:val="ru-RU"/>
        </w:rPr>
        <w:t>магистранттардың</w:t>
      </w:r>
      <w:proofErr w:type="spellEnd"/>
      <w:r>
        <w:rPr>
          <w:b/>
          <w:lang w:val="ru-RU"/>
        </w:rPr>
        <w:t xml:space="preserve"> ҒЗЖ </w:t>
      </w:r>
    </w:p>
    <w:p w:rsidR="006B63F9" w:rsidRDefault="006B63F9" w:rsidP="006B63F9">
      <w:pPr>
        <w:widowControl w:val="0"/>
        <w:pBdr>
          <w:bottom w:val="single" w:sz="4" w:space="11" w:color="FFFFFF"/>
        </w:pBdr>
        <w:tabs>
          <w:tab w:val="left" w:pos="720"/>
        </w:tabs>
        <w:ind w:firstLine="567"/>
        <w:jc w:val="both"/>
        <w:rPr>
          <w:lang w:val="ru-RU"/>
        </w:rPr>
      </w:pPr>
    </w:p>
    <w:p w:rsidR="00C8132C" w:rsidRDefault="00C8132C" w:rsidP="006B63F9">
      <w:pPr>
        <w:widowControl w:val="0"/>
        <w:pBdr>
          <w:bottom w:val="single" w:sz="4" w:space="11" w:color="FFFFFF"/>
        </w:pBdr>
        <w:tabs>
          <w:tab w:val="left" w:pos="720"/>
        </w:tabs>
        <w:ind w:firstLine="567"/>
        <w:jc w:val="both"/>
        <w:rPr>
          <w:lang w:val="ru-RU"/>
        </w:rPr>
      </w:pPr>
      <w:r>
        <w:rPr>
          <w:lang w:val="ru-RU"/>
        </w:rPr>
        <w:t xml:space="preserve"> </w:t>
      </w:r>
      <w:proofErr w:type="spellStart"/>
      <w:r>
        <w:rPr>
          <w:lang w:val="ru-RU"/>
        </w:rPr>
        <w:t>Студенттердің</w:t>
      </w:r>
      <w:proofErr w:type="spellEnd"/>
      <w:r>
        <w:rPr>
          <w:lang w:val="ru-RU"/>
        </w:rPr>
        <w:t xml:space="preserve"> </w:t>
      </w:r>
      <w:proofErr w:type="spellStart"/>
      <w:r>
        <w:rPr>
          <w:lang w:val="ru-RU"/>
        </w:rPr>
        <w:t>әр</w:t>
      </w:r>
      <w:proofErr w:type="spellEnd"/>
      <w:r>
        <w:rPr>
          <w:lang w:val="ru-RU"/>
        </w:rPr>
        <w:t xml:space="preserve"> </w:t>
      </w:r>
      <w:proofErr w:type="spellStart"/>
      <w:r>
        <w:rPr>
          <w:lang w:val="ru-RU"/>
        </w:rPr>
        <w:t>түрлі</w:t>
      </w:r>
      <w:proofErr w:type="spellEnd"/>
      <w:r>
        <w:rPr>
          <w:lang w:val="ru-RU"/>
        </w:rPr>
        <w:t xml:space="preserve"> </w:t>
      </w:r>
      <w:proofErr w:type="spellStart"/>
      <w:r w:rsidRPr="00C8132C">
        <w:rPr>
          <w:b/>
          <w:lang w:val="ru-RU"/>
        </w:rPr>
        <w:t>ғылыми</w:t>
      </w:r>
      <w:proofErr w:type="spellEnd"/>
      <w:r w:rsidRPr="00C8132C">
        <w:rPr>
          <w:b/>
          <w:lang w:val="ru-RU"/>
        </w:rPr>
        <w:t xml:space="preserve"> </w:t>
      </w:r>
      <w:proofErr w:type="spellStart"/>
      <w:r w:rsidRPr="00C8132C">
        <w:rPr>
          <w:b/>
          <w:lang w:val="ru-RU"/>
        </w:rPr>
        <w:t>конкурстарға</w:t>
      </w:r>
      <w:proofErr w:type="spellEnd"/>
      <w:r w:rsidRPr="00C8132C">
        <w:rPr>
          <w:b/>
          <w:lang w:val="ru-RU"/>
        </w:rPr>
        <w:t xml:space="preserve">, </w:t>
      </w:r>
      <w:proofErr w:type="spellStart"/>
      <w:r w:rsidRPr="00C8132C">
        <w:rPr>
          <w:b/>
          <w:lang w:val="ru-RU"/>
        </w:rPr>
        <w:t>көрмелерге</w:t>
      </w:r>
      <w:proofErr w:type="spellEnd"/>
      <w:r w:rsidRPr="00C8132C">
        <w:rPr>
          <w:b/>
          <w:lang w:val="ru-RU"/>
        </w:rPr>
        <w:t xml:space="preserve">, онлайн- </w:t>
      </w:r>
      <w:proofErr w:type="spellStart"/>
      <w:r w:rsidRPr="00C8132C">
        <w:rPr>
          <w:b/>
          <w:lang w:val="ru-RU"/>
        </w:rPr>
        <w:t>дебаттарға</w:t>
      </w:r>
      <w:proofErr w:type="spellEnd"/>
      <w:r w:rsidRPr="00C8132C">
        <w:rPr>
          <w:b/>
          <w:lang w:val="ru-RU"/>
        </w:rPr>
        <w:t xml:space="preserve">, </w:t>
      </w:r>
      <w:proofErr w:type="spellStart"/>
      <w:r w:rsidRPr="00C8132C">
        <w:rPr>
          <w:b/>
          <w:lang w:val="ru-RU"/>
        </w:rPr>
        <w:t>олимпиадаларға</w:t>
      </w:r>
      <w:proofErr w:type="spellEnd"/>
      <w:r w:rsidRPr="00C8132C">
        <w:rPr>
          <w:b/>
          <w:lang w:val="ru-RU"/>
        </w:rPr>
        <w:t xml:space="preserve"> </w:t>
      </w:r>
      <w:proofErr w:type="spellStart"/>
      <w:r>
        <w:rPr>
          <w:lang w:val="ru-RU"/>
        </w:rPr>
        <w:t>қатысуы</w:t>
      </w:r>
      <w:proofErr w:type="spellEnd"/>
      <w:r>
        <w:rPr>
          <w:lang w:val="ru-RU"/>
        </w:rPr>
        <w:t>.</w:t>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142"/>
        <w:gridCol w:w="2974"/>
        <w:gridCol w:w="2128"/>
        <w:gridCol w:w="1538"/>
        <w:gridCol w:w="18"/>
      </w:tblGrid>
      <w:tr w:rsidR="006B63F9" w:rsidRPr="0015052B" w:rsidTr="00C261B8">
        <w:trPr>
          <w:cantSplit/>
          <w:trHeight w:val="257"/>
          <w:jc w:val="center"/>
        </w:trPr>
        <w:tc>
          <w:tcPr>
            <w:tcW w:w="0" w:type="auto"/>
          </w:tcPr>
          <w:p w:rsidR="006B63F9" w:rsidRPr="0015052B" w:rsidRDefault="006B63F9" w:rsidP="00C8132C">
            <w:pPr>
              <w:jc w:val="center"/>
              <w:rPr>
                <w:sz w:val="22"/>
              </w:rPr>
            </w:pPr>
            <w:r w:rsidRPr="0015052B">
              <w:rPr>
                <w:sz w:val="22"/>
              </w:rPr>
              <w:t xml:space="preserve">№ </w:t>
            </w:r>
            <w:r w:rsidR="00C8132C">
              <w:rPr>
                <w:sz w:val="22"/>
              </w:rPr>
              <w:t>р</w:t>
            </w:r>
            <w:r w:rsidRPr="0015052B">
              <w:rPr>
                <w:sz w:val="22"/>
              </w:rPr>
              <w:t>/</w:t>
            </w:r>
            <w:r w:rsidR="00C8132C">
              <w:rPr>
                <w:sz w:val="22"/>
              </w:rPr>
              <w:t>н</w:t>
            </w:r>
          </w:p>
        </w:tc>
        <w:tc>
          <w:tcPr>
            <w:tcW w:w="2142" w:type="dxa"/>
          </w:tcPr>
          <w:p w:rsidR="006B63F9" w:rsidRPr="0015052B" w:rsidRDefault="00C8132C" w:rsidP="00C261B8">
            <w:pPr>
              <w:jc w:val="center"/>
              <w:rPr>
                <w:sz w:val="22"/>
              </w:rPr>
            </w:pPr>
            <w:r>
              <w:rPr>
                <w:sz w:val="22"/>
              </w:rPr>
              <w:t>Аты-жөні</w:t>
            </w:r>
          </w:p>
        </w:tc>
        <w:tc>
          <w:tcPr>
            <w:tcW w:w="2974" w:type="dxa"/>
          </w:tcPr>
          <w:p w:rsidR="006B63F9" w:rsidRPr="0015052B" w:rsidRDefault="00C8132C" w:rsidP="00C261B8">
            <w:pPr>
              <w:jc w:val="center"/>
              <w:rPr>
                <w:sz w:val="22"/>
              </w:rPr>
            </w:pPr>
            <w:r>
              <w:rPr>
                <w:sz w:val="22"/>
              </w:rPr>
              <w:t>Іс – шара атауы</w:t>
            </w:r>
          </w:p>
        </w:tc>
        <w:tc>
          <w:tcPr>
            <w:tcW w:w="2128" w:type="dxa"/>
          </w:tcPr>
          <w:p w:rsidR="00C8132C" w:rsidRPr="0015052B" w:rsidRDefault="00C8132C" w:rsidP="00C8132C">
            <w:pPr>
              <w:jc w:val="center"/>
              <w:rPr>
                <w:sz w:val="22"/>
              </w:rPr>
            </w:pPr>
            <w:r>
              <w:rPr>
                <w:sz w:val="22"/>
              </w:rPr>
              <w:t xml:space="preserve"> Өткізілетін орны мен күні</w:t>
            </w:r>
          </w:p>
        </w:tc>
        <w:tc>
          <w:tcPr>
            <w:tcW w:w="1556" w:type="dxa"/>
            <w:gridSpan w:val="2"/>
          </w:tcPr>
          <w:p w:rsidR="006B63F9" w:rsidRPr="0015052B" w:rsidRDefault="00C8132C" w:rsidP="00C261B8">
            <w:pPr>
              <w:jc w:val="center"/>
              <w:rPr>
                <w:sz w:val="22"/>
              </w:rPr>
            </w:pPr>
            <w:r>
              <w:rPr>
                <w:sz w:val="22"/>
              </w:rPr>
              <w:t>Марапаттау түрлері</w:t>
            </w:r>
          </w:p>
        </w:tc>
      </w:tr>
      <w:tr w:rsidR="006B63F9" w:rsidRPr="0015052B" w:rsidTr="00C261B8">
        <w:trPr>
          <w:cantSplit/>
          <w:trHeight w:val="322"/>
          <w:jc w:val="center"/>
        </w:trPr>
        <w:tc>
          <w:tcPr>
            <w:tcW w:w="9340" w:type="dxa"/>
            <w:gridSpan w:val="6"/>
          </w:tcPr>
          <w:p w:rsidR="006B63F9" w:rsidRPr="00DF2866" w:rsidRDefault="00C8132C" w:rsidP="00C8132C">
            <w:pPr>
              <w:jc w:val="center"/>
              <w:rPr>
                <w:b/>
                <w:sz w:val="22"/>
                <w:szCs w:val="22"/>
              </w:rPr>
            </w:pPr>
            <w:r>
              <w:rPr>
                <w:b/>
                <w:sz w:val="22"/>
                <w:szCs w:val="22"/>
              </w:rPr>
              <w:t xml:space="preserve"> </w:t>
            </w:r>
            <w:r w:rsidR="006B63F9" w:rsidRPr="00DF2866">
              <w:rPr>
                <w:b/>
                <w:sz w:val="22"/>
                <w:szCs w:val="22"/>
              </w:rPr>
              <w:t>«</w:t>
            </w:r>
            <w:r>
              <w:rPr>
                <w:b/>
                <w:sz w:val="22"/>
                <w:szCs w:val="22"/>
              </w:rPr>
              <w:t xml:space="preserve">ЖӨТ және </w:t>
            </w:r>
            <w:r w:rsidR="006B63F9" w:rsidRPr="00DF2866">
              <w:rPr>
                <w:b/>
                <w:sz w:val="22"/>
                <w:szCs w:val="22"/>
              </w:rPr>
              <w:t>Д»</w:t>
            </w:r>
            <w:r>
              <w:rPr>
                <w:b/>
                <w:sz w:val="22"/>
                <w:szCs w:val="22"/>
              </w:rPr>
              <w:t xml:space="preserve"> кафедрасы</w:t>
            </w:r>
          </w:p>
        </w:tc>
      </w:tr>
      <w:tr w:rsidR="006B63F9" w:rsidRPr="0015052B" w:rsidTr="00C261B8">
        <w:trPr>
          <w:trHeight w:val="70"/>
          <w:jc w:val="center"/>
        </w:trPr>
        <w:tc>
          <w:tcPr>
            <w:tcW w:w="0" w:type="auto"/>
          </w:tcPr>
          <w:p w:rsidR="006B63F9" w:rsidRPr="0015052B" w:rsidRDefault="006B63F9" w:rsidP="00C261B8">
            <w:pPr>
              <w:rPr>
                <w:bCs/>
                <w:sz w:val="22"/>
              </w:rPr>
            </w:pPr>
            <w:r w:rsidRPr="0015052B">
              <w:rPr>
                <w:bCs/>
                <w:sz w:val="22"/>
              </w:rPr>
              <w:t>1</w:t>
            </w:r>
          </w:p>
        </w:tc>
        <w:tc>
          <w:tcPr>
            <w:tcW w:w="2142" w:type="dxa"/>
          </w:tcPr>
          <w:p w:rsidR="006B63F9" w:rsidRPr="00DF2866" w:rsidRDefault="006B63F9" w:rsidP="00C261B8">
            <w:pPr>
              <w:widowControl w:val="0"/>
              <w:tabs>
                <w:tab w:val="left" w:pos="1080"/>
              </w:tabs>
              <w:autoSpaceDE w:val="0"/>
              <w:autoSpaceDN w:val="0"/>
              <w:jc w:val="both"/>
              <w:rPr>
                <w:sz w:val="22"/>
                <w:szCs w:val="22"/>
              </w:rPr>
            </w:pPr>
            <w:r w:rsidRPr="00DF2866">
              <w:rPr>
                <w:sz w:val="22"/>
                <w:szCs w:val="22"/>
              </w:rPr>
              <w:t>Жаксылык Нуржанар</w:t>
            </w:r>
          </w:p>
        </w:tc>
        <w:tc>
          <w:tcPr>
            <w:tcW w:w="2974" w:type="dxa"/>
            <w:vMerge w:val="restart"/>
          </w:tcPr>
          <w:p w:rsidR="00C8132C" w:rsidRDefault="00FD75CC" w:rsidP="00FD75CC">
            <w:pPr>
              <w:widowControl w:val="0"/>
              <w:tabs>
                <w:tab w:val="left" w:pos="1080"/>
              </w:tabs>
              <w:autoSpaceDE w:val="0"/>
              <w:autoSpaceDN w:val="0"/>
              <w:rPr>
                <w:sz w:val="22"/>
                <w:szCs w:val="22"/>
              </w:rPr>
            </w:pPr>
            <w:r w:rsidRPr="00DF2866">
              <w:rPr>
                <w:sz w:val="22"/>
                <w:szCs w:val="22"/>
              </w:rPr>
              <w:t xml:space="preserve">«Жас Өркен 2023» </w:t>
            </w:r>
            <w:r>
              <w:rPr>
                <w:sz w:val="22"/>
                <w:szCs w:val="22"/>
              </w:rPr>
              <w:t xml:space="preserve">жас дизайнерлер мен модельерлер </w:t>
            </w:r>
            <w:r w:rsidRPr="00DF2866">
              <w:rPr>
                <w:sz w:val="22"/>
                <w:szCs w:val="22"/>
              </w:rPr>
              <w:t>Х</w:t>
            </w:r>
            <w:r>
              <w:rPr>
                <w:sz w:val="22"/>
                <w:szCs w:val="22"/>
              </w:rPr>
              <w:t xml:space="preserve"> халықаралық конкурсы</w:t>
            </w:r>
          </w:p>
          <w:p w:rsidR="00C8132C" w:rsidRPr="00DF2866" w:rsidRDefault="00C8132C" w:rsidP="00C261B8">
            <w:pPr>
              <w:widowControl w:val="0"/>
              <w:tabs>
                <w:tab w:val="left" w:pos="1080"/>
              </w:tabs>
              <w:autoSpaceDE w:val="0"/>
              <w:autoSpaceDN w:val="0"/>
              <w:jc w:val="both"/>
              <w:rPr>
                <w:sz w:val="22"/>
                <w:szCs w:val="22"/>
                <w:shd w:val="clear" w:color="auto" w:fill="FFFFFF"/>
              </w:rPr>
            </w:pPr>
          </w:p>
        </w:tc>
        <w:tc>
          <w:tcPr>
            <w:tcW w:w="2128" w:type="dxa"/>
            <w:vMerge w:val="restart"/>
          </w:tcPr>
          <w:p w:rsidR="006B63F9" w:rsidRPr="00DF2866" w:rsidRDefault="006B63F9" w:rsidP="00FD75CC">
            <w:pPr>
              <w:rPr>
                <w:sz w:val="22"/>
                <w:szCs w:val="22"/>
                <w:shd w:val="clear" w:color="auto" w:fill="FFFFFF"/>
              </w:rPr>
            </w:pPr>
            <w:r w:rsidRPr="00DF2866">
              <w:rPr>
                <w:bCs/>
                <w:sz w:val="22"/>
                <w:szCs w:val="22"/>
              </w:rPr>
              <w:t>19.05.2023</w:t>
            </w:r>
            <w:r w:rsidR="00FD75CC">
              <w:rPr>
                <w:bCs/>
                <w:sz w:val="22"/>
                <w:szCs w:val="22"/>
              </w:rPr>
              <w:t>ж</w:t>
            </w:r>
            <w:r w:rsidRPr="00DF2866">
              <w:rPr>
                <w:bCs/>
                <w:sz w:val="22"/>
                <w:szCs w:val="22"/>
              </w:rPr>
              <w:t xml:space="preserve">, </w:t>
            </w:r>
            <w:r w:rsidR="00FD75CC">
              <w:rPr>
                <w:bCs/>
                <w:sz w:val="22"/>
                <w:szCs w:val="22"/>
              </w:rPr>
              <w:t xml:space="preserve">ҚР Алматы қ. </w:t>
            </w:r>
          </w:p>
        </w:tc>
        <w:tc>
          <w:tcPr>
            <w:tcW w:w="1556" w:type="dxa"/>
            <w:gridSpan w:val="2"/>
          </w:tcPr>
          <w:p w:rsidR="006B63F9" w:rsidRPr="0015052B" w:rsidRDefault="006B63F9" w:rsidP="00FD75CC">
            <w:pPr>
              <w:jc w:val="center"/>
              <w:rPr>
                <w:b/>
                <w:sz w:val="22"/>
                <w:shd w:val="clear" w:color="auto" w:fill="FFFFFF"/>
              </w:rPr>
            </w:pPr>
            <w:r w:rsidRPr="0015052B">
              <w:rPr>
                <w:b/>
                <w:sz w:val="22"/>
              </w:rPr>
              <w:t xml:space="preserve">2 </w:t>
            </w:r>
            <w:r w:rsidR="00FD75CC">
              <w:rPr>
                <w:b/>
                <w:sz w:val="22"/>
              </w:rPr>
              <w:t xml:space="preserve">орын </w:t>
            </w:r>
            <w:r w:rsidRPr="0015052B">
              <w:rPr>
                <w:b/>
                <w:sz w:val="22"/>
              </w:rPr>
              <w:t>(диплом)</w:t>
            </w:r>
          </w:p>
        </w:tc>
      </w:tr>
      <w:tr w:rsidR="006B63F9" w:rsidRPr="0015052B" w:rsidTr="00C261B8">
        <w:trPr>
          <w:trHeight w:val="70"/>
          <w:jc w:val="center"/>
        </w:trPr>
        <w:tc>
          <w:tcPr>
            <w:tcW w:w="0" w:type="auto"/>
          </w:tcPr>
          <w:p w:rsidR="006B63F9" w:rsidRPr="0015052B" w:rsidRDefault="006B63F9" w:rsidP="00C261B8">
            <w:pPr>
              <w:rPr>
                <w:bCs/>
                <w:sz w:val="22"/>
              </w:rPr>
            </w:pPr>
            <w:r w:rsidRPr="0015052B">
              <w:rPr>
                <w:bCs/>
                <w:sz w:val="22"/>
              </w:rPr>
              <w:t>2</w:t>
            </w:r>
          </w:p>
        </w:tc>
        <w:tc>
          <w:tcPr>
            <w:tcW w:w="2142" w:type="dxa"/>
          </w:tcPr>
          <w:p w:rsidR="006B63F9" w:rsidRPr="00DF2866" w:rsidRDefault="006B63F9" w:rsidP="00C261B8">
            <w:pPr>
              <w:widowControl w:val="0"/>
              <w:tabs>
                <w:tab w:val="left" w:pos="1080"/>
              </w:tabs>
              <w:autoSpaceDE w:val="0"/>
              <w:autoSpaceDN w:val="0"/>
              <w:jc w:val="both"/>
              <w:rPr>
                <w:sz w:val="22"/>
                <w:szCs w:val="22"/>
              </w:rPr>
            </w:pPr>
            <w:r w:rsidRPr="00DF2866">
              <w:rPr>
                <w:bCs/>
                <w:color w:val="000000"/>
                <w:sz w:val="22"/>
                <w:szCs w:val="22"/>
              </w:rPr>
              <w:t>Баянас Сабиля</w:t>
            </w:r>
          </w:p>
        </w:tc>
        <w:tc>
          <w:tcPr>
            <w:tcW w:w="2974" w:type="dxa"/>
            <w:vMerge/>
          </w:tcPr>
          <w:p w:rsidR="006B63F9" w:rsidRPr="00DF2866" w:rsidRDefault="006B63F9" w:rsidP="00C261B8">
            <w:pPr>
              <w:widowControl w:val="0"/>
              <w:tabs>
                <w:tab w:val="left" w:pos="1080"/>
              </w:tabs>
              <w:autoSpaceDE w:val="0"/>
              <w:autoSpaceDN w:val="0"/>
              <w:jc w:val="both"/>
              <w:rPr>
                <w:sz w:val="22"/>
                <w:szCs w:val="22"/>
                <w:shd w:val="clear" w:color="auto" w:fill="FFFFFF"/>
              </w:rPr>
            </w:pPr>
          </w:p>
        </w:tc>
        <w:tc>
          <w:tcPr>
            <w:tcW w:w="2128" w:type="dxa"/>
            <w:vMerge/>
          </w:tcPr>
          <w:p w:rsidR="006B63F9" w:rsidRPr="00DF2866" w:rsidRDefault="006B63F9" w:rsidP="00C261B8">
            <w:pPr>
              <w:rPr>
                <w:sz w:val="22"/>
                <w:szCs w:val="22"/>
                <w:shd w:val="clear" w:color="auto" w:fill="FFFFFF"/>
              </w:rPr>
            </w:pPr>
          </w:p>
        </w:tc>
        <w:tc>
          <w:tcPr>
            <w:tcW w:w="1556" w:type="dxa"/>
            <w:gridSpan w:val="2"/>
          </w:tcPr>
          <w:p w:rsidR="006B63F9" w:rsidRPr="0015052B" w:rsidRDefault="006B63F9" w:rsidP="00C261B8">
            <w:pPr>
              <w:rPr>
                <w:sz w:val="22"/>
                <w:shd w:val="clear" w:color="auto" w:fill="FFFFFF"/>
              </w:rPr>
            </w:pPr>
            <w:r>
              <w:rPr>
                <w:sz w:val="22"/>
                <w:shd w:val="clear" w:color="auto" w:fill="FFFFFF"/>
                <w:lang w:val="ru-RU"/>
              </w:rPr>
              <w:t>с</w:t>
            </w:r>
            <w:r w:rsidRPr="0015052B">
              <w:rPr>
                <w:sz w:val="22"/>
                <w:shd w:val="clear" w:color="auto" w:fill="FFFFFF"/>
              </w:rPr>
              <w:t>ертификат</w:t>
            </w:r>
          </w:p>
        </w:tc>
      </w:tr>
      <w:tr w:rsidR="006B63F9" w:rsidRPr="0015052B" w:rsidTr="00C261B8">
        <w:trPr>
          <w:trHeight w:val="70"/>
          <w:jc w:val="center"/>
        </w:trPr>
        <w:tc>
          <w:tcPr>
            <w:tcW w:w="0" w:type="auto"/>
          </w:tcPr>
          <w:p w:rsidR="006B63F9" w:rsidRPr="0015052B" w:rsidRDefault="006B63F9" w:rsidP="00C261B8">
            <w:pPr>
              <w:rPr>
                <w:bCs/>
                <w:sz w:val="22"/>
              </w:rPr>
            </w:pPr>
            <w:r w:rsidRPr="0015052B">
              <w:rPr>
                <w:bCs/>
                <w:sz w:val="22"/>
              </w:rPr>
              <w:t>3</w:t>
            </w:r>
          </w:p>
        </w:tc>
        <w:tc>
          <w:tcPr>
            <w:tcW w:w="2142" w:type="dxa"/>
          </w:tcPr>
          <w:p w:rsidR="006B63F9" w:rsidRPr="00DF2866" w:rsidRDefault="006B63F9" w:rsidP="00C261B8">
            <w:pPr>
              <w:widowControl w:val="0"/>
              <w:tabs>
                <w:tab w:val="left" w:pos="1080"/>
              </w:tabs>
              <w:autoSpaceDE w:val="0"/>
              <w:autoSpaceDN w:val="0"/>
              <w:jc w:val="both"/>
              <w:rPr>
                <w:bCs/>
                <w:color w:val="000000"/>
                <w:sz w:val="22"/>
                <w:szCs w:val="22"/>
              </w:rPr>
            </w:pPr>
            <w:r w:rsidRPr="00DF2866">
              <w:rPr>
                <w:bCs/>
                <w:color w:val="000000"/>
                <w:sz w:val="22"/>
                <w:szCs w:val="22"/>
              </w:rPr>
              <w:t>Меркебай Жания</w:t>
            </w:r>
          </w:p>
        </w:tc>
        <w:tc>
          <w:tcPr>
            <w:tcW w:w="2974" w:type="dxa"/>
            <w:vMerge/>
          </w:tcPr>
          <w:p w:rsidR="006B63F9" w:rsidRPr="00DF2866" w:rsidRDefault="006B63F9" w:rsidP="00C261B8">
            <w:pPr>
              <w:widowControl w:val="0"/>
              <w:tabs>
                <w:tab w:val="left" w:pos="1080"/>
              </w:tabs>
              <w:autoSpaceDE w:val="0"/>
              <w:autoSpaceDN w:val="0"/>
              <w:jc w:val="both"/>
              <w:rPr>
                <w:sz w:val="22"/>
                <w:szCs w:val="22"/>
              </w:rPr>
            </w:pPr>
          </w:p>
        </w:tc>
        <w:tc>
          <w:tcPr>
            <w:tcW w:w="2128" w:type="dxa"/>
            <w:vMerge/>
          </w:tcPr>
          <w:p w:rsidR="006B63F9" w:rsidRPr="00DF2866" w:rsidRDefault="006B63F9" w:rsidP="00C261B8">
            <w:pPr>
              <w:rPr>
                <w:bCs/>
                <w:sz w:val="22"/>
                <w:szCs w:val="22"/>
              </w:rPr>
            </w:pPr>
          </w:p>
        </w:tc>
        <w:tc>
          <w:tcPr>
            <w:tcW w:w="1556" w:type="dxa"/>
            <w:gridSpan w:val="2"/>
          </w:tcPr>
          <w:p w:rsidR="006B63F9" w:rsidRPr="0015052B" w:rsidRDefault="006B63F9" w:rsidP="00C261B8">
            <w:pPr>
              <w:rPr>
                <w:sz w:val="22"/>
                <w:shd w:val="clear" w:color="auto" w:fill="FFFFFF"/>
              </w:rPr>
            </w:pPr>
            <w:r>
              <w:rPr>
                <w:sz w:val="22"/>
                <w:shd w:val="clear" w:color="auto" w:fill="FFFFFF"/>
                <w:lang w:val="ru-RU"/>
              </w:rPr>
              <w:t>с</w:t>
            </w:r>
            <w:r w:rsidRPr="0015052B">
              <w:rPr>
                <w:sz w:val="22"/>
                <w:shd w:val="clear" w:color="auto" w:fill="FFFFFF"/>
              </w:rPr>
              <w:t>ертификат</w:t>
            </w:r>
          </w:p>
        </w:tc>
      </w:tr>
      <w:tr w:rsidR="006B63F9" w:rsidRPr="0015052B" w:rsidTr="00C261B8">
        <w:tblPrEx>
          <w:tblLook w:val="01E0" w:firstRow="1" w:lastRow="1" w:firstColumn="1" w:lastColumn="1" w:noHBand="0" w:noVBand="0"/>
        </w:tblPrEx>
        <w:trPr>
          <w:gridAfter w:val="1"/>
          <w:wAfter w:w="18" w:type="dxa"/>
          <w:trHeight w:val="404"/>
          <w:jc w:val="center"/>
        </w:trPr>
        <w:tc>
          <w:tcPr>
            <w:tcW w:w="9322" w:type="dxa"/>
            <w:gridSpan w:val="5"/>
          </w:tcPr>
          <w:p w:rsidR="006B63F9" w:rsidRPr="00DF2866" w:rsidRDefault="004608A5" w:rsidP="004608A5">
            <w:pPr>
              <w:widowControl w:val="0"/>
              <w:tabs>
                <w:tab w:val="left" w:pos="1080"/>
              </w:tabs>
              <w:autoSpaceDE w:val="0"/>
              <w:autoSpaceDN w:val="0"/>
              <w:jc w:val="center"/>
              <w:rPr>
                <w:b/>
                <w:sz w:val="22"/>
                <w:szCs w:val="22"/>
              </w:rPr>
            </w:pPr>
            <w:r>
              <w:rPr>
                <w:b/>
                <w:sz w:val="22"/>
                <w:szCs w:val="22"/>
              </w:rPr>
              <w:t xml:space="preserve"> </w:t>
            </w:r>
            <w:r w:rsidR="006B63F9" w:rsidRPr="00DF2866">
              <w:rPr>
                <w:b/>
                <w:sz w:val="22"/>
                <w:szCs w:val="22"/>
              </w:rPr>
              <w:t xml:space="preserve"> «</w:t>
            </w:r>
            <w:r>
              <w:rPr>
                <w:b/>
                <w:sz w:val="22"/>
                <w:szCs w:val="22"/>
              </w:rPr>
              <w:t>Ақпараттық технологиялар</w:t>
            </w:r>
            <w:r w:rsidR="006B63F9" w:rsidRPr="00DF2866">
              <w:rPr>
                <w:b/>
                <w:sz w:val="22"/>
                <w:szCs w:val="22"/>
              </w:rPr>
              <w:t>»</w:t>
            </w:r>
            <w:r>
              <w:rPr>
                <w:b/>
                <w:sz w:val="22"/>
                <w:szCs w:val="22"/>
              </w:rPr>
              <w:t xml:space="preserve"> кафедрасы</w:t>
            </w:r>
          </w:p>
        </w:tc>
      </w:tr>
      <w:tr w:rsidR="006B63F9" w:rsidRPr="0015052B" w:rsidTr="00C261B8">
        <w:tblPrEx>
          <w:tblLook w:val="01E0" w:firstRow="1" w:lastRow="1" w:firstColumn="1" w:lastColumn="1" w:noHBand="0" w:noVBand="0"/>
        </w:tblPrEx>
        <w:trPr>
          <w:gridAfter w:val="1"/>
          <w:wAfter w:w="18" w:type="dxa"/>
          <w:trHeight w:val="70"/>
          <w:jc w:val="center"/>
        </w:trPr>
        <w:tc>
          <w:tcPr>
            <w:tcW w:w="540" w:type="dxa"/>
          </w:tcPr>
          <w:p w:rsidR="006B63F9" w:rsidRPr="0015052B" w:rsidRDefault="006B63F9" w:rsidP="00C261B8">
            <w:pPr>
              <w:widowControl w:val="0"/>
              <w:tabs>
                <w:tab w:val="left" w:pos="1080"/>
              </w:tabs>
              <w:autoSpaceDE w:val="0"/>
              <w:autoSpaceDN w:val="0"/>
              <w:jc w:val="both"/>
              <w:rPr>
                <w:sz w:val="22"/>
              </w:rPr>
            </w:pPr>
            <w:r w:rsidRPr="0015052B">
              <w:rPr>
                <w:sz w:val="22"/>
              </w:rPr>
              <w:t>1</w:t>
            </w:r>
          </w:p>
        </w:tc>
        <w:tc>
          <w:tcPr>
            <w:tcW w:w="2142" w:type="dxa"/>
          </w:tcPr>
          <w:p w:rsidR="006B63F9" w:rsidRPr="00DF2866" w:rsidRDefault="006B63F9" w:rsidP="00C261B8">
            <w:pPr>
              <w:rPr>
                <w:sz w:val="22"/>
                <w:szCs w:val="22"/>
              </w:rPr>
            </w:pPr>
            <w:r w:rsidRPr="00DF2866">
              <w:rPr>
                <w:sz w:val="22"/>
                <w:szCs w:val="22"/>
              </w:rPr>
              <w:t xml:space="preserve">Максутулы Адиль </w:t>
            </w:r>
          </w:p>
        </w:tc>
        <w:tc>
          <w:tcPr>
            <w:tcW w:w="5102" w:type="dxa"/>
            <w:gridSpan w:val="2"/>
            <w:vMerge w:val="restart"/>
          </w:tcPr>
          <w:p w:rsidR="006B63F9" w:rsidRPr="004608A5" w:rsidRDefault="004608A5" w:rsidP="00C261B8">
            <w:pPr>
              <w:rPr>
                <w:sz w:val="22"/>
                <w:szCs w:val="22"/>
              </w:rPr>
            </w:pPr>
            <w:r>
              <w:rPr>
                <w:sz w:val="22"/>
                <w:szCs w:val="22"/>
              </w:rPr>
              <w:t xml:space="preserve"> </w:t>
            </w:r>
            <w:r w:rsidR="006B63F9" w:rsidRPr="004608A5">
              <w:rPr>
                <w:sz w:val="22"/>
                <w:szCs w:val="22"/>
              </w:rPr>
              <w:t>«AUES International aerospace copittitatoin</w:t>
            </w:r>
            <w:r>
              <w:rPr>
                <w:sz w:val="22"/>
                <w:szCs w:val="22"/>
              </w:rPr>
              <w:t xml:space="preserve"> халықаралық форум</w:t>
            </w:r>
          </w:p>
          <w:p w:rsidR="004608A5" w:rsidRPr="004608A5" w:rsidRDefault="004608A5" w:rsidP="00C261B8">
            <w:pPr>
              <w:rPr>
                <w:sz w:val="22"/>
                <w:szCs w:val="22"/>
              </w:rPr>
            </w:pPr>
          </w:p>
        </w:tc>
        <w:tc>
          <w:tcPr>
            <w:tcW w:w="1538" w:type="dxa"/>
            <w:vMerge w:val="restart"/>
          </w:tcPr>
          <w:p w:rsidR="006B63F9" w:rsidRPr="0015052B" w:rsidRDefault="006B63F9" w:rsidP="00C261B8">
            <w:pPr>
              <w:widowControl w:val="0"/>
              <w:tabs>
                <w:tab w:val="left" w:pos="1080"/>
              </w:tabs>
              <w:autoSpaceDE w:val="0"/>
              <w:autoSpaceDN w:val="0"/>
              <w:rPr>
                <w:sz w:val="22"/>
              </w:rPr>
            </w:pPr>
            <w:r w:rsidRPr="0015052B">
              <w:rPr>
                <w:sz w:val="22"/>
              </w:rPr>
              <w:t>сертификат</w:t>
            </w:r>
          </w:p>
        </w:tc>
      </w:tr>
      <w:tr w:rsidR="006B63F9" w:rsidRPr="0015052B" w:rsidTr="00C261B8">
        <w:tblPrEx>
          <w:tblLook w:val="01E0" w:firstRow="1" w:lastRow="1" w:firstColumn="1" w:lastColumn="1" w:noHBand="0" w:noVBand="0"/>
        </w:tblPrEx>
        <w:trPr>
          <w:gridAfter w:val="1"/>
          <w:wAfter w:w="18" w:type="dxa"/>
          <w:trHeight w:val="70"/>
          <w:jc w:val="center"/>
        </w:trPr>
        <w:tc>
          <w:tcPr>
            <w:tcW w:w="540" w:type="dxa"/>
          </w:tcPr>
          <w:p w:rsidR="006B63F9" w:rsidRPr="0015052B" w:rsidRDefault="006B63F9" w:rsidP="00C261B8">
            <w:pPr>
              <w:widowControl w:val="0"/>
              <w:tabs>
                <w:tab w:val="left" w:pos="1080"/>
              </w:tabs>
              <w:autoSpaceDE w:val="0"/>
              <w:autoSpaceDN w:val="0"/>
              <w:jc w:val="both"/>
              <w:rPr>
                <w:sz w:val="22"/>
              </w:rPr>
            </w:pPr>
            <w:r w:rsidRPr="0015052B">
              <w:rPr>
                <w:sz w:val="22"/>
              </w:rPr>
              <w:t>2</w:t>
            </w:r>
          </w:p>
        </w:tc>
        <w:tc>
          <w:tcPr>
            <w:tcW w:w="2142" w:type="dxa"/>
          </w:tcPr>
          <w:p w:rsidR="006B63F9" w:rsidRPr="00DF2866" w:rsidRDefault="006B63F9" w:rsidP="00C261B8">
            <w:pPr>
              <w:spacing w:line="276" w:lineRule="auto"/>
              <w:rPr>
                <w:color w:val="000000"/>
                <w:sz w:val="22"/>
                <w:szCs w:val="22"/>
              </w:rPr>
            </w:pPr>
            <w:r w:rsidRPr="00DF2866">
              <w:rPr>
                <w:color w:val="000000"/>
                <w:sz w:val="22"/>
                <w:szCs w:val="22"/>
              </w:rPr>
              <w:t xml:space="preserve">Берикулы Тельман </w:t>
            </w:r>
          </w:p>
        </w:tc>
        <w:tc>
          <w:tcPr>
            <w:tcW w:w="5102" w:type="dxa"/>
            <w:gridSpan w:val="2"/>
            <w:vMerge/>
          </w:tcPr>
          <w:p w:rsidR="006B63F9" w:rsidRPr="00DF2866" w:rsidRDefault="006B63F9" w:rsidP="00C261B8">
            <w:pPr>
              <w:rPr>
                <w:sz w:val="22"/>
                <w:szCs w:val="22"/>
                <w:lang w:val="en-US"/>
              </w:rPr>
            </w:pPr>
          </w:p>
        </w:tc>
        <w:tc>
          <w:tcPr>
            <w:tcW w:w="1538" w:type="dxa"/>
            <w:vMerge/>
          </w:tcPr>
          <w:p w:rsidR="006B63F9" w:rsidRPr="0015052B" w:rsidRDefault="006B63F9" w:rsidP="00C261B8">
            <w:pPr>
              <w:widowControl w:val="0"/>
              <w:tabs>
                <w:tab w:val="left" w:pos="1080"/>
              </w:tabs>
              <w:autoSpaceDE w:val="0"/>
              <w:autoSpaceDN w:val="0"/>
              <w:rPr>
                <w:sz w:val="22"/>
              </w:rPr>
            </w:pPr>
          </w:p>
        </w:tc>
      </w:tr>
      <w:tr w:rsidR="006B63F9" w:rsidTr="00C261B8">
        <w:tblPrEx>
          <w:tblLook w:val="04A0" w:firstRow="1" w:lastRow="0" w:firstColumn="1" w:lastColumn="0" w:noHBand="0" w:noVBand="1"/>
        </w:tblPrEx>
        <w:trPr>
          <w:gridAfter w:val="1"/>
          <w:wAfter w:w="18" w:type="dxa"/>
          <w:trHeight w:val="426"/>
          <w:jc w:val="center"/>
        </w:trPr>
        <w:tc>
          <w:tcPr>
            <w:tcW w:w="9322" w:type="dxa"/>
            <w:gridSpan w:val="5"/>
          </w:tcPr>
          <w:p w:rsidR="006B63F9" w:rsidRPr="00DF2866" w:rsidRDefault="006B63F9" w:rsidP="004608A5">
            <w:pPr>
              <w:widowControl w:val="0"/>
              <w:tabs>
                <w:tab w:val="left" w:pos="1080"/>
              </w:tabs>
              <w:autoSpaceDE w:val="0"/>
              <w:autoSpaceDN w:val="0"/>
              <w:jc w:val="center"/>
              <w:rPr>
                <w:b/>
                <w:sz w:val="22"/>
                <w:szCs w:val="22"/>
                <w:lang w:val="ru-RU"/>
              </w:rPr>
            </w:pPr>
            <w:r w:rsidRPr="00DF2866">
              <w:rPr>
                <w:b/>
                <w:sz w:val="22"/>
                <w:szCs w:val="22"/>
                <w:lang w:val="ru-RU"/>
              </w:rPr>
              <w:t xml:space="preserve"> «ХХТ</w:t>
            </w:r>
            <w:r w:rsidR="004608A5">
              <w:rPr>
                <w:b/>
                <w:sz w:val="22"/>
                <w:szCs w:val="22"/>
                <w:lang w:val="ru-RU"/>
              </w:rPr>
              <w:t xml:space="preserve"> </w:t>
            </w:r>
            <w:proofErr w:type="spellStart"/>
            <w:r w:rsidR="004608A5">
              <w:rPr>
                <w:b/>
                <w:sz w:val="22"/>
                <w:szCs w:val="22"/>
                <w:lang w:val="ru-RU"/>
              </w:rPr>
              <w:t>және</w:t>
            </w:r>
            <w:proofErr w:type="spellEnd"/>
            <w:r w:rsidR="004608A5">
              <w:rPr>
                <w:b/>
                <w:sz w:val="22"/>
                <w:szCs w:val="22"/>
                <w:lang w:val="ru-RU"/>
              </w:rPr>
              <w:t xml:space="preserve"> </w:t>
            </w:r>
            <w:r w:rsidRPr="00DF2866">
              <w:rPr>
                <w:b/>
                <w:sz w:val="22"/>
                <w:szCs w:val="22"/>
                <w:lang w:val="ru-RU"/>
              </w:rPr>
              <w:t>Э»</w:t>
            </w:r>
            <w:r w:rsidR="004608A5">
              <w:rPr>
                <w:b/>
                <w:sz w:val="22"/>
                <w:szCs w:val="22"/>
                <w:lang w:val="ru-RU"/>
              </w:rPr>
              <w:t xml:space="preserve"> </w:t>
            </w:r>
            <w:proofErr w:type="spellStart"/>
            <w:r w:rsidR="004608A5">
              <w:rPr>
                <w:b/>
                <w:sz w:val="22"/>
                <w:szCs w:val="22"/>
                <w:lang w:val="ru-RU"/>
              </w:rPr>
              <w:t>кафедрасы</w:t>
            </w:r>
            <w:proofErr w:type="spellEnd"/>
          </w:p>
        </w:tc>
      </w:tr>
      <w:tr w:rsidR="006B63F9" w:rsidTr="00C261B8">
        <w:tblPrEx>
          <w:tblLook w:val="04A0" w:firstRow="1" w:lastRow="0" w:firstColumn="1" w:lastColumn="0" w:noHBand="0" w:noVBand="1"/>
        </w:tblPrEx>
        <w:trPr>
          <w:gridAfter w:val="1"/>
          <w:wAfter w:w="18" w:type="dxa"/>
          <w:trHeight w:val="70"/>
          <w:jc w:val="center"/>
        </w:trPr>
        <w:tc>
          <w:tcPr>
            <w:tcW w:w="540" w:type="dxa"/>
          </w:tcPr>
          <w:p w:rsidR="006B63F9" w:rsidRDefault="006B63F9" w:rsidP="00C261B8">
            <w:pPr>
              <w:widowControl w:val="0"/>
              <w:tabs>
                <w:tab w:val="left" w:pos="1080"/>
              </w:tabs>
              <w:autoSpaceDE w:val="0"/>
              <w:autoSpaceDN w:val="0"/>
              <w:jc w:val="both"/>
            </w:pPr>
            <w:r>
              <w:t>1</w:t>
            </w:r>
          </w:p>
        </w:tc>
        <w:tc>
          <w:tcPr>
            <w:tcW w:w="2142" w:type="dxa"/>
          </w:tcPr>
          <w:p w:rsidR="006B63F9" w:rsidRPr="00DF2866" w:rsidRDefault="006B63F9" w:rsidP="00C261B8">
            <w:pPr>
              <w:widowControl w:val="0"/>
              <w:tabs>
                <w:tab w:val="left" w:pos="1080"/>
              </w:tabs>
              <w:autoSpaceDE w:val="0"/>
              <w:autoSpaceDN w:val="0"/>
              <w:jc w:val="both"/>
              <w:rPr>
                <w:sz w:val="22"/>
                <w:szCs w:val="22"/>
              </w:rPr>
            </w:pPr>
            <w:r w:rsidRPr="00DF2866">
              <w:rPr>
                <w:sz w:val="22"/>
                <w:szCs w:val="22"/>
              </w:rPr>
              <w:t xml:space="preserve">Ордабаев Е.М </w:t>
            </w:r>
          </w:p>
          <w:p w:rsidR="006B63F9" w:rsidRPr="00DF2866" w:rsidRDefault="006B63F9" w:rsidP="00C261B8">
            <w:pPr>
              <w:widowControl w:val="0"/>
              <w:tabs>
                <w:tab w:val="left" w:pos="1080"/>
              </w:tabs>
              <w:autoSpaceDE w:val="0"/>
              <w:autoSpaceDN w:val="0"/>
              <w:jc w:val="both"/>
              <w:rPr>
                <w:sz w:val="22"/>
                <w:szCs w:val="22"/>
              </w:rPr>
            </w:pPr>
          </w:p>
        </w:tc>
        <w:tc>
          <w:tcPr>
            <w:tcW w:w="2974" w:type="dxa"/>
          </w:tcPr>
          <w:p w:rsidR="004608A5" w:rsidRPr="004608A5" w:rsidRDefault="004608A5" w:rsidP="004608A5">
            <w:pPr>
              <w:jc w:val="both"/>
              <w:rPr>
                <w:sz w:val="22"/>
                <w:szCs w:val="22"/>
              </w:rPr>
            </w:pPr>
            <w:r>
              <w:rPr>
                <w:sz w:val="22"/>
                <w:szCs w:val="22"/>
              </w:rPr>
              <w:t xml:space="preserve"> Е.Букетов атындағы ҚарУ-гі Республикалық СҒЗЖ-ның 2 кезең конкурсы</w:t>
            </w:r>
          </w:p>
        </w:tc>
        <w:tc>
          <w:tcPr>
            <w:tcW w:w="2128" w:type="dxa"/>
          </w:tcPr>
          <w:p w:rsidR="006B63F9" w:rsidRPr="00DF2866" w:rsidRDefault="006B63F9" w:rsidP="004608A5">
            <w:pPr>
              <w:widowControl w:val="0"/>
              <w:tabs>
                <w:tab w:val="left" w:pos="1080"/>
              </w:tabs>
              <w:autoSpaceDE w:val="0"/>
              <w:autoSpaceDN w:val="0"/>
              <w:rPr>
                <w:sz w:val="22"/>
                <w:szCs w:val="22"/>
              </w:rPr>
            </w:pPr>
            <w:r w:rsidRPr="00DF2866">
              <w:rPr>
                <w:sz w:val="22"/>
                <w:szCs w:val="22"/>
              </w:rPr>
              <w:t xml:space="preserve"> </w:t>
            </w:r>
            <w:proofErr w:type="spellStart"/>
            <w:r w:rsidR="004608A5">
              <w:rPr>
                <w:sz w:val="22"/>
                <w:szCs w:val="22"/>
                <w:lang w:val="ru-RU"/>
              </w:rPr>
              <w:t>сәуір</w:t>
            </w:r>
            <w:proofErr w:type="spellEnd"/>
            <w:r w:rsidRPr="00DF2866">
              <w:rPr>
                <w:sz w:val="22"/>
                <w:szCs w:val="22"/>
                <w:lang w:val="ru-RU"/>
              </w:rPr>
              <w:t>, 2023</w:t>
            </w:r>
            <w:r w:rsidR="004608A5">
              <w:rPr>
                <w:sz w:val="22"/>
                <w:szCs w:val="22"/>
                <w:lang w:val="ru-RU"/>
              </w:rPr>
              <w:t>ж</w:t>
            </w:r>
            <w:r w:rsidRPr="00DF2866">
              <w:rPr>
                <w:sz w:val="22"/>
                <w:szCs w:val="22"/>
                <w:lang w:val="ru-RU"/>
              </w:rPr>
              <w:t>.</w:t>
            </w:r>
          </w:p>
        </w:tc>
        <w:tc>
          <w:tcPr>
            <w:tcW w:w="1538" w:type="dxa"/>
          </w:tcPr>
          <w:p w:rsidR="006B63F9" w:rsidRDefault="006B63F9" w:rsidP="00C261B8">
            <w:pPr>
              <w:widowControl w:val="0"/>
              <w:tabs>
                <w:tab w:val="left" w:pos="1080"/>
              </w:tabs>
              <w:autoSpaceDE w:val="0"/>
              <w:autoSpaceDN w:val="0"/>
            </w:pPr>
          </w:p>
        </w:tc>
      </w:tr>
      <w:tr w:rsidR="006B63F9" w:rsidTr="00C261B8">
        <w:tblPrEx>
          <w:tblLook w:val="04A0" w:firstRow="1" w:lastRow="0" w:firstColumn="1" w:lastColumn="0" w:noHBand="0" w:noVBand="1"/>
        </w:tblPrEx>
        <w:trPr>
          <w:gridAfter w:val="1"/>
          <w:wAfter w:w="18" w:type="dxa"/>
          <w:trHeight w:val="70"/>
          <w:jc w:val="center"/>
        </w:trPr>
        <w:tc>
          <w:tcPr>
            <w:tcW w:w="9322" w:type="dxa"/>
            <w:gridSpan w:val="5"/>
          </w:tcPr>
          <w:p w:rsidR="006B63F9" w:rsidRPr="00DF2866" w:rsidRDefault="004608A5" w:rsidP="004608A5">
            <w:pPr>
              <w:widowControl w:val="0"/>
              <w:tabs>
                <w:tab w:val="left" w:pos="1080"/>
              </w:tabs>
              <w:autoSpaceDE w:val="0"/>
              <w:autoSpaceDN w:val="0"/>
              <w:jc w:val="center"/>
              <w:rPr>
                <w:b/>
                <w:sz w:val="22"/>
                <w:szCs w:val="22"/>
              </w:rPr>
            </w:pPr>
            <w:r>
              <w:rPr>
                <w:b/>
                <w:sz w:val="22"/>
                <w:szCs w:val="22"/>
              </w:rPr>
              <w:t xml:space="preserve"> </w:t>
            </w:r>
            <w:r w:rsidR="006B63F9" w:rsidRPr="00DF2866">
              <w:rPr>
                <w:b/>
                <w:sz w:val="22"/>
                <w:szCs w:val="22"/>
              </w:rPr>
              <w:t xml:space="preserve"> «Туризм </w:t>
            </w:r>
            <w:r>
              <w:rPr>
                <w:b/>
                <w:sz w:val="22"/>
                <w:szCs w:val="22"/>
              </w:rPr>
              <w:t>және</w:t>
            </w:r>
            <w:r w:rsidR="006B63F9" w:rsidRPr="00DF2866">
              <w:rPr>
                <w:b/>
                <w:sz w:val="22"/>
                <w:szCs w:val="22"/>
              </w:rPr>
              <w:t xml:space="preserve"> сервис»</w:t>
            </w:r>
            <w:r>
              <w:rPr>
                <w:b/>
                <w:sz w:val="22"/>
                <w:szCs w:val="22"/>
              </w:rPr>
              <w:t xml:space="preserve"> кафедрасы</w:t>
            </w:r>
          </w:p>
        </w:tc>
      </w:tr>
      <w:tr w:rsidR="006B63F9" w:rsidTr="00C261B8">
        <w:tblPrEx>
          <w:tblLook w:val="04A0" w:firstRow="1" w:lastRow="0" w:firstColumn="1" w:lastColumn="0" w:noHBand="0" w:noVBand="1"/>
        </w:tblPrEx>
        <w:trPr>
          <w:gridAfter w:val="1"/>
          <w:wAfter w:w="18" w:type="dxa"/>
          <w:trHeight w:val="70"/>
          <w:jc w:val="center"/>
        </w:trPr>
        <w:tc>
          <w:tcPr>
            <w:tcW w:w="540" w:type="dxa"/>
          </w:tcPr>
          <w:p w:rsidR="006B63F9" w:rsidRDefault="006B63F9" w:rsidP="00C261B8">
            <w:pPr>
              <w:widowControl w:val="0"/>
              <w:tabs>
                <w:tab w:val="left" w:pos="1080"/>
              </w:tabs>
              <w:autoSpaceDE w:val="0"/>
              <w:autoSpaceDN w:val="0"/>
              <w:jc w:val="both"/>
            </w:pPr>
            <w:r>
              <w:t>1</w:t>
            </w:r>
          </w:p>
        </w:tc>
        <w:tc>
          <w:tcPr>
            <w:tcW w:w="2142" w:type="dxa"/>
          </w:tcPr>
          <w:p w:rsidR="006B63F9" w:rsidRPr="00DF2866" w:rsidRDefault="006B63F9" w:rsidP="00C261B8">
            <w:pPr>
              <w:pStyle w:val="a7"/>
              <w:ind w:left="0"/>
              <w:rPr>
                <w:sz w:val="22"/>
                <w:szCs w:val="22"/>
              </w:rPr>
            </w:pPr>
            <w:r w:rsidRPr="00DF2866">
              <w:rPr>
                <w:sz w:val="22"/>
                <w:szCs w:val="22"/>
              </w:rPr>
              <w:t>Жумагазы К. 1 курс «РДГБ»</w:t>
            </w:r>
          </w:p>
        </w:tc>
        <w:tc>
          <w:tcPr>
            <w:tcW w:w="2974" w:type="dxa"/>
          </w:tcPr>
          <w:p w:rsidR="004608A5" w:rsidRPr="004608A5" w:rsidRDefault="004608A5" w:rsidP="004608A5">
            <w:pPr>
              <w:widowControl w:val="0"/>
              <w:tabs>
                <w:tab w:val="left" w:pos="1080"/>
              </w:tabs>
              <w:autoSpaceDE w:val="0"/>
              <w:autoSpaceDN w:val="0"/>
              <w:rPr>
                <w:sz w:val="22"/>
                <w:szCs w:val="22"/>
              </w:rPr>
            </w:pPr>
            <w:r w:rsidRPr="00DF2866">
              <w:rPr>
                <w:sz w:val="22"/>
                <w:szCs w:val="22"/>
              </w:rPr>
              <w:t>«</w:t>
            </w:r>
            <w:r>
              <w:rPr>
                <w:sz w:val="22"/>
                <w:szCs w:val="22"/>
              </w:rPr>
              <w:t>Жібек жолы шеберлері</w:t>
            </w:r>
            <w:r w:rsidRPr="00DF2866">
              <w:rPr>
                <w:sz w:val="22"/>
                <w:szCs w:val="22"/>
              </w:rPr>
              <w:t>»</w:t>
            </w:r>
            <w:r w:rsidRPr="004608A5">
              <w:rPr>
                <w:sz w:val="22"/>
                <w:szCs w:val="22"/>
              </w:rPr>
              <w:t xml:space="preserve">  </w:t>
            </w:r>
            <w:r>
              <w:rPr>
                <w:sz w:val="22"/>
                <w:szCs w:val="22"/>
              </w:rPr>
              <w:t>2-ші халықаралық конкурс, Қы</w:t>
            </w:r>
            <w:r w:rsidRPr="00DF2866">
              <w:rPr>
                <w:sz w:val="22"/>
                <w:szCs w:val="22"/>
              </w:rPr>
              <w:t>тай,</w:t>
            </w:r>
          </w:p>
        </w:tc>
        <w:tc>
          <w:tcPr>
            <w:tcW w:w="2128" w:type="dxa"/>
          </w:tcPr>
          <w:p w:rsidR="006B63F9" w:rsidRPr="00DF2866" w:rsidRDefault="004608A5" w:rsidP="004608A5">
            <w:pPr>
              <w:widowControl w:val="0"/>
              <w:tabs>
                <w:tab w:val="left" w:pos="1080"/>
              </w:tabs>
              <w:autoSpaceDE w:val="0"/>
              <w:autoSpaceDN w:val="0"/>
              <w:rPr>
                <w:sz w:val="22"/>
                <w:szCs w:val="22"/>
              </w:rPr>
            </w:pPr>
            <w:r>
              <w:rPr>
                <w:sz w:val="22"/>
                <w:szCs w:val="22"/>
              </w:rPr>
              <w:t>маусым</w:t>
            </w:r>
            <w:r w:rsidR="006B63F9" w:rsidRPr="00DF2866">
              <w:rPr>
                <w:sz w:val="22"/>
                <w:szCs w:val="22"/>
              </w:rPr>
              <w:t xml:space="preserve">, 2022 </w:t>
            </w:r>
            <w:r>
              <w:rPr>
                <w:sz w:val="22"/>
                <w:szCs w:val="22"/>
              </w:rPr>
              <w:t>ж</w:t>
            </w:r>
            <w:r w:rsidR="006B63F9" w:rsidRPr="00DF2866">
              <w:rPr>
                <w:sz w:val="22"/>
                <w:szCs w:val="22"/>
              </w:rPr>
              <w:t>.</w:t>
            </w:r>
          </w:p>
        </w:tc>
        <w:tc>
          <w:tcPr>
            <w:tcW w:w="1538" w:type="dxa"/>
          </w:tcPr>
          <w:p w:rsidR="006B63F9" w:rsidRPr="00DF2866" w:rsidRDefault="006B63F9" w:rsidP="004608A5">
            <w:pPr>
              <w:widowControl w:val="0"/>
              <w:tabs>
                <w:tab w:val="left" w:pos="1080"/>
              </w:tabs>
              <w:autoSpaceDE w:val="0"/>
              <w:autoSpaceDN w:val="0"/>
              <w:jc w:val="center"/>
              <w:rPr>
                <w:b/>
              </w:rPr>
            </w:pPr>
            <w:r w:rsidRPr="00DF2866">
              <w:rPr>
                <w:b/>
                <w:sz w:val="22"/>
              </w:rPr>
              <w:t xml:space="preserve">1 </w:t>
            </w:r>
            <w:r w:rsidR="004608A5">
              <w:rPr>
                <w:b/>
                <w:sz w:val="22"/>
              </w:rPr>
              <w:t>орын</w:t>
            </w:r>
          </w:p>
        </w:tc>
      </w:tr>
      <w:tr w:rsidR="006B63F9" w:rsidTr="00C261B8">
        <w:tblPrEx>
          <w:tblLook w:val="04A0" w:firstRow="1" w:lastRow="0" w:firstColumn="1" w:lastColumn="0" w:noHBand="0" w:noVBand="1"/>
        </w:tblPrEx>
        <w:trPr>
          <w:gridAfter w:val="1"/>
          <w:wAfter w:w="18" w:type="dxa"/>
          <w:trHeight w:val="70"/>
          <w:jc w:val="center"/>
        </w:trPr>
        <w:tc>
          <w:tcPr>
            <w:tcW w:w="540" w:type="dxa"/>
          </w:tcPr>
          <w:p w:rsidR="006B63F9" w:rsidRPr="005E598D" w:rsidRDefault="006B63F9" w:rsidP="00C261B8">
            <w:pPr>
              <w:widowControl w:val="0"/>
              <w:tabs>
                <w:tab w:val="left" w:pos="1080"/>
              </w:tabs>
              <w:autoSpaceDE w:val="0"/>
              <w:autoSpaceDN w:val="0"/>
              <w:jc w:val="both"/>
              <w:rPr>
                <w:sz w:val="22"/>
              </w:rPr>
            </w:pPr>
            <w:r w:rsidRPr="005E598D">
              <w:rPr>
                <w:sz w:val="22"/>
              </w:rPr>
              <w:t>2</w:t>
            </w:r>
          </w:p>
        </w:tc>
        <w:tc>
          <w:tcPr>
            <w:tcW w:w="2142" w:type="dxa"/>
          </w:tcPr>
          <w:p w:rsidR="006B63F9" w:rsidRDefault="006B63F9" w:rsidP="00C261B8">
            <w:pPr>
              <w:pStyle w:val="a7"/>
              <w:ind w:left="0" w:right="-114"/>
              <w:rPr>
                <w:sz w:val="22"/>
              </w:rPr>
            </w:pPr>
            <w:r w:rsidRPr="005E598D">
              <w:rPr>
                <w:sz w:val="22"/>
              </w:rPr>
              <w:t>Турарова К.М., Адылхасын А.С., Жоламан Р., Жәңісбек Ж.Г., Мухамедрахимов А., Айдарбеков</w:t>
            </w:r>
            <w:r w:rsidRPr="003602AD">
              <w:rPr>
                <w:sz w:val="22"/>
              </w:rPr>
              <w:t xml:space="preserve"> </w:t>
            </w:r>
            <w:r w:rsidRPr="005E598D">
              <w:rPr>
                <w:sz w:val="22"/>
              </w:rPr>
              <w:t>Ш.А.</w:t>
            </w:r>
            <w:r>
              <w:rPr>
                <w:sz w:val="22"/>
              </w:rPr>
              <w:t xml:space="preserve">  </w:t>
            </w:r>
          </w:p>
          <w:p w:rsidR="006B63F9" w:rsidRPr="005E598D" w:rsidRDefault="006B63F9" w:rsidP="00C261B8">
            <w:pPr>
              <w:pStyle w:val="a7"/>
              <w:ind w:left="0"/>
              <w:rPr>
                <w:sz w:val="22"/>
                <w:szCs w:val="22"/>
              </w:rPr>
            </w:pPr>
            <w:r>
              <w:rPr>
                <w:bCs/>
              </w:rPr>
              <w:t>2,3 курс «Туризм»</w:t>
            </w:r>
          </w:p>
        </w:tc>
        <w:tc>
          <w:tcPr>
            <w:tcW w:w="2974" w:type="dxa"/>
          </w:tcPr>
          <w:p w:rsidR="006B63F9" w:rsidRDefault="00C70E4B" w:rsidP="00C261B8">
            <w:pPr>
              <w:widowControl w:val="0"/>
              <w:tabs>
                <w:tab w:val="left" w:pos="1080"/>
              </w:tabs>
              <w:autoSpaceDE w:val="0"/>
              <w:autoSpaceDN w:val="0"/>
              <w:rPr>
                <w:sz w:val="22"/>
                <w:shd w:val="clear" w:color="auto" w:fill="FFFFFF"/>
              </w:rPr>
            </w:pPr>
            <w:r>
              <w:rPr>
                <w:sz w:val="22"/>
                <w:shd w:val="clear" w:color="auto" w:fill="FFFFFF"/>
              </w:rPr>
              <w:t xml:space="preserve"> </w:t>
            </w:r>
          </w:p>
          <w:p w:rsidR="00C70E4B" w:rsidRPr="00C70E4B" w:rsidRDefault="00C70E4B" w:rsidP="00C70E4B">
            <w:pPr>
              <w:widowControl w:val="0"/>
              <w:tabs>
                <w:tab w:val="left" w:pos="1080"/>
              </w:tabs>
              <w:autoSpaceDE w:val="0"/>
              <w:autoSpaceDN w:val="0"/>
              <w:rPr>
                <w:sz w:val="22"/>
                <w:szCs w:val="22"/>
              </w:rPr>
            </w:pPr>
            <w:r w:rsidRPr="00C70E4B">
              <w:rPr>
                <w:sz w:val="22"/>
                <w:shd w:val="clear" w:color="auto" w:fill="FFFFFF"/>
              </w:rPr>
              <w:t>V</w:t>
            </w:r>
            <w:r>
              <w:rPr>
                <w:sz w:val="22"/>
                <w:shd w:val="clear" w:color="auto" w:fill="FFFFFF"/>
              </w:rPr>
              <w:t xml:space="preserve"> Халықаралық студенттік олимпиада</w:t>
            </w:r>
          </w:p>
        </w:tc>
        <w:tc>
          <w:tcPr>
            <w:tcW w:w="2128" w:type="dxa"/>
          </w:tcPr>
          <w:p w:rsidR="006B63F9" w:rsidRPr="005E598D" w:rsidRDefault="006B63F9" w:rsidP="00C70E4B">
            <w:pPr>
              <w:widowControl w:val="0"/>
              <w:tabs>
                <w:tab w:val="left" w:pos="1080"/>
              </w:tabs>
              <w:autoSpaceDE w:val="0"/>
              <w:autoSpaceDN w:val="0"/>
              <w:rPr>
                <w:sz w:val="22"/>
                <w:szCs w:val="22"/>
              </w:rPr>
            </w:pPr>
            <w:r w:rsidRPr="005E598D">
              <w:rPr>
                <w:sz w:val="22"/>
                <w:shd w:val="clear" w:color="auto" w:fill="FFFFFF"/>
              </w:rPr>
              <w:t>Астана, Е</w:t>
            </w:r>
            <w:r w:rsidR="00C70E4B">
              <w:rPr>
                <w:sz w:val="22"/>
                <w:shd w:val="clear" w:color="auto" w:fill="FFFFFF"/>
              </w:rPr>
              <w:t>Ұ</w:t>
            </w:r>
            <w:r w:rsidRPr="005E598D">
              <w:rPr>
                <w:sz w:val="22"/>
                <w:shd w:val="clear" w:color="auto" w:fill="FFFFFF"/>
              </w:rPr>
              <w:t xml:space="preserve">У, 12 </w:t>
            </w:r>
            <w:r w:rsidR="00C70E4B">
              <w:rPr>
                <w:sz w:val="22"/>
                <w:shd w:val="clear" w:color="auto" w:fill="FFFFFF"/>
              </w:rPr>
              <w:t>желтоқсан</w:t>
            </w:r>
            <w:r w:rsidRPr="005E598D">
              <w:rPr>
                <w:sz w:val="22"/>
                <w:shd w:val="clear" w:color="auto" w:fill="FFFFFF"/>
              </w:rPr>
              <w:t>,2022</w:t>
            </w:r>
            <w:r w:rsidR="00C70E4B">
              <w:rPr>
                <w:sz w:val="22"/>
                <w:shd w:val="clear" w:color="auto" w:fill="FFFFFF"/>
              </w:rPr>
              <w:t>ж.</w:t>
            </w:r>
          </w:p>
        </w:tc>
        <w:tc>
          <w:tcPr>
            <w:tcW w:w="1538" w:type="dxa"/>
          </w:tcPr>
          <w:p w:rsidR="006B63F9" w:rsidRPr="005E598D" w:rsidRDefault="006B63F9" w:rsidP="00C261B8">
            <w:pPr>
              <w:rPr>
                <w:sz w:val="22"/>
                <w:shd w:val="clear" w:color="auto" w:fill="FFFFFF"/>
              </w:rPr>
            </w:pPr>
            <w:r>
              <w:rPr>
                <w:sz w:val="22"/>
                <w:shd w:val="clear" w:color="auto" w:fill="FFFFFF"/>
              </w:rPr>
              <w:t xml:space="preserve">     </w:t>
            </w:r>
            <w:r w:rsidRPr="005E598D">
              <w:rPr>
                <w:sz w:val="22"/>
                <w:shd w:val="clear" w:color="auto" w:fill="FFFFFF"/>
              </w:rPr>
              <w:t xml:space="preserve">Грамота </w:t>
            </w:r>
          </w:p>
          <w:p w:rsidR="006B63F9" w:rsidRPr="00AD7AC0" w:rsidRDefault="006B63F9" w:rsidP="00C70E4B">
            <w:pPr>
              <w:widowControl w:val="0"/>
              <w:tabs>
                <w:tab w:val="left" w:pos="1080"/>
              </w:tabs>
              <w:autoSpaceDE w:val="0"/>
              <w:autoSpaceDN w:val="0"/>
              <w:jc w:val="center"/>
              <w:rPr>
                <w:b/>
                <w:sz w:val="22"/>
              </w:rPr>
            </w:pPr>
            <w:r w:rsidRPr="00AD7AC0">
              <w:rPr>
                <w:b/>
                <w:sz w:val="22"/>
                <w:shd w:val="clear" w:color="auto" w:fill="FFFFFF"/>
              </w:rPr>
              <w:t xml:space="preserve">3 </w:t>
            </w:r>
            <w:r w:rsidR="00C70E4B">
              <w:rPr>
                <w:b/>
                <w:sz w:val="22"/>
                <w:shd w:val="clear" w:color="auto" w:fill="FFFFFF"/>
              </w:rPr>
              <w:t>орын</w:t>
            </w:r>
          </w:p>
        </w:tc>
      </w:tr>
    </w:tbl>
    <w:p w:rsidR="006B63F9" w:rsidRDefault="006B63F9" w:rsidP="006B63F9">
      <w:pPr>
        <w:widowControl w:val="0"/>
        <w:tabs>
          <w:tab w:val="left" w:pos="360"/>
        </w:tabs>
        <w:autoSpaceDE w:val="0"/>
        <w:autoSpaceDN w:val="0"/>
        <w:ind w:firstLine="567"/>
        <w:jc w:val="both"/>
      </w:pPr>
    </w:p>
    <w:p w:rsidR="00D33C9A" w:rsidRDefault="00D33C9A" w:rsidP="006B63F9">
      <w:pPr>
        <w:widowControl w:val="0"/>
        <w:tabs>
          <w:tab w:val="left" w:pos="360"/>
        </w:tabs>
        <w:autoSpaceDE w:val="0"/>
        <w:autoSpaceDN w:val="0"/>
        <w:ind w:firstLine="567"/>
        <w:jc w:val="center"/>
        <w:rPr>
          <w:b/>
          <w:lang w:val="ru-RU"/>
        </w:rPr>
      </w:pPr>
      <w:r>
        <w:rPr>
          <w:b/>
          <w:lang w:val="ru-RU"/>
        </w:rPr>
        <w:t xml:space="preserve"> 2020-2023 </w:t>
      </w:r>
      <w:proofErr w:type="spellStart"/>
      <w:r>
        <w:rPr>
          <w:b/>
          <w:lang w:val="ru-RU"/>
        </w:rPr>
        <w:t>жж</w:t>
      </w:r>
      <w:proofErr w:type="spellEnd"/>
      <w:r>
        <w:rPr>
          <w:b/>
          <w:lang w:val="ru-RU"/>
        </w:rPr>
        <w:t xml:space="preserve">. </w:t>
      </w:r>
      <w:proofErr w:type="spellStart"/>
      <w:r>
        <w:rPr>
          <w:b/>
          <w:lang w:val="ru-RU"/>
        </w:rPr>
        <w:t>студенттердің</w:t>
      </w:r>
      <w:proofErr w:type="spellEnd"/>
      <w:r>
        <w:rPr>
          <w:b/>
          <w:lang w:val="ru-RU"/>
        </w:rPr>
        <w:t xml:space="preserve"> </w:t>
      </w:r>
      <w:proofErr w:type="spellStart"/>
      <w:r>
        <w:rPr>
          <w:b/>
          <w:lang w:val="ru-RU"/>
        </w:rPr>
        <w:t>ғылыми</w:t>
      </w:r>
      <w:proofErr w:type="spellEnd"/>
      <w:r>
        <w:rPr>
          <w:b/>
          <w:lang w:val="ru-RU"/>
        </w:rPr>
        <w:t xml:space="preserve"> </w:t>
      </w:r>
      <w:proofErr w:type="spellStart"/>
      <w:r>
        <w:rPr>
          <w:b/>
          <w:lang w:val="ru-RU"/>
        </w:rPr>
        <w:t>жобаларға</w:t>
      </w:r>
      <w:proofErr w:type="spellEnd"/>
      <w:r>
        <w:rPr>
          <w:b/>
          <w:lang w:val="ru-RU"/>
        </w:rPr>
        <w:t xml:space="preserve"> </w:t>
      </w:r>
      <w:proofErr w:type="spellStart"/>
      <w:r>
        <w:rPr>
          <w:b/>
          <w:lang w:val="ru-RU"/>
        </w:rPr>
        <w:t>қатысуы</w:t>
      </w:r>
      <w:proofErr w:type="spellEnd"/>
    </w:p>
    <w:p w:rsidR="006B63F9" w:rsidRDefault="006B63F9" w:rsidP="006B63F9">
      <w:pPr>
        <w:widowControl w:val="0"/>
        <w:tabs>
          <w:tab w:val="left" w:pos="360"/>
        </w:tabs>
        <w:autoSpaceDE w:val="0"/>
        <w:autoSpaceDN w:val="0"/>
        <w:ind w:firstLine="567"/>
        <w:jc w:val="both"/>
      </w:pP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2966"/>
        <w:gridCol w:w="3872"/>
        <w:gridCol w:w="1985"/>
      </w:tblGrid>
      <w:tr w:rsidR="006B63F9" w:rsidRPr="00BD291F" w:rsidTr="00C261B8">
        <w:trPr>
          <w:trHeight w:val="1136"/>
          <w:jc w:val="center"/>
        </w:trPr>
        <w:tc>
          <w:tcPr>
            <w:tcW w:w="497" w:type="dxa"/>
          </w:tcPr>
          <w:p w:rsidR="006B63F9" w:rsidRPr="00ED1C1A" w:rsidRDefault="006B63F9" w:rsidP="00C261B8">
            <w:pPr>
              <w:widowControl w:val="0"/>
              <w:tabs>
                <w:tab w:val="left" w:pos="1080"/>
              </w:tabs>
              <w:autoSpaceDE w:val="0"/>
              <w:autoSpaceDN w:val="0"/>
              <w:jc w:val="center"/>
              <w:rPr>
                <w:sz w:val="22"/>
              </w:rPr>
            </w:pPr>
            <w:r w:rsidRPr="00ED1C1A">
              <w:rPr>
                <w:sz w:val="22"/>
              </w:rPr>
              <w:t>№</w:t>
            </w:r>
          </w:p>
          <w:p w:rsidR="006B63F9" w:rsidRPr="00ED1C1A" w:rsidRDefault="006B63F9" w:rsidP="00C261B8">
            <w:pPr>
              <w:widowControl w:val="0"/>
              <w:tabs>
                <w:tab w:val="left" w:pos="1080"/>
              </w:tabs>
              <w:autoSpaceDE w:val="0"/>
              <w:autoSpaceDN w:val="0"/>
              <w:jc w:val="center"/>
              <w:rPr>
                <w:sz w:val="22"/>
              </w:rPr>
            </w:pPr>
            <w:r w:rsidRPr="00ED1C1A">
              <w:rPr>
                <w:sz w:val="22"/>
              </w:rPr>
              <w:t>п/п</w:t>
            </w:r>
          </w:p>
        </w:tc>
        <w:tc>
          <w:tcPr>
            <w:tcW w:w="2971" w:type="dxa"/>
          </w:tcPr>
          <w:p w:rsidR="00D33C9A" w:rsidRPr="00ED1C1A" w:rsidRDefault="00D33C9A" w:rsidP="00C261B8">
            <w:pPr>
              <w:widowControl w:val="0"/>
              <w:tabs>
                <w:tab w:val="left" w:pos="1080"/>
              </w:tabs>
              <w:autoSpaceDE w:val="0"/>
              <w:autoSpaceDN w:val="0"/>
              <w:jc w:val="center"/>
              <w:rPr>
                <w:sz w:val="22"/>
              </w:rPr>
            </w:pPr>
            <w:r>
              <w:rPr>
                <w:sz w:val="22"/>
              </w:rPr>
              <w:t>Аты-жөні, курс, мамандығы, тобы, жоба бойынша лауазымы, қатысу дәрежесі</w:t>
            </w:r>
          </w:p>
        </w:tc>
        <w:tc>
          <w:tcPr>
            <w:tcW w:w="3881" w:type="dxa"/>
          </w:tcPr>
          <w:p w:rsidR="00D33C9A" w:rsidRPr="00ED1C1A" w:rsidRDefault="00D33C9A" w:rsidP="00D33C9A">
            <w:pPr>
              <w:widowControl w:val="0"/>
              <w:tabs>
                <w:tab w:val="left" w:pos="1080"/>
              </w:tabs>
              <w:autoSpaceDE w:val="0"/>
              <w:autoSpaceDN w:val="0"/>
              <w:jc w:val="center"/>
              <w:rPr>
                <w:sz w:val="22"/>
              </w:rPr>
            </w:pPr>
            <w:r>
              <w:rPr>
                <w:sz w:val="22"/>
              </w:rPr>
              <w:t xml:space="preserve"> Жоба атауы </w:t>
            </w:r>
          </w:p>
        </w:tc>
        <w:tc>
          <w:tcPr>
            <w:tcW w:w="1987" w:type="dxa"/>
          </w:tcPr>
          <w:p w:rsidR="00D33C9A" w:rsidRPr="00ED1C1A" w:rsidRDefault="00D33C9A" w:rsidP="00C261B8">
            <w:pPr>
              <w:widowControl w:val="0"/>
              <w:tabs>
                <w:tab w:val="left" w:pos="1080"/>
              </w:tabs>
              <w:autoSpaceDE w:val="0"/>
              <w:autoSpaceDN w:val="0"/>
              <w:jc w:val="center"/>
              <w:rPr>
                <w:sz w:val="22"/>
              </w:rPr>
            </w:pPr>
            <w:r>
              <w:rPr>
                <w:sz w:val="22"/>
              </w:rPr>
              <w:t xml:space="preserve">Аты – жөні, </w:t>
            </w:r>
            <w:r w:rsidR="00FC0353">
              <w:rPr>
                <w:sz w:val="22"/>
              </w:rPr>
              <w:t xml:space="preserve">ғылыми жоба жетекшісінің </w:t>
            </w:r>
            <w:r>
              <w:rPr>
                <w:sz w:val="22"/>
              </w:rPr>
              <w:t xml:space="preserve">ғылыми дәрежесі, </w:t>
            </w:r>
          </w:p>
        </w:tc>
      </w:tr>
      <w:tr w:rsidR="006B63F9" w:rsidRPr="00BD291F" w:rsidTr="00C261B8">
        <w:trPr>
          <w:trHeight w:val="70"/>
          <w:jc w:val="center"/>
        </w:trPr>
        <w:tc>
          <w:tcPr>
            <w:tcW w:w="497" w:type="dxa"/>
          </w:tcPr>
          <w:p w:rsidR="006B63F9" w:rsidRPr="00ED1C1A" w:rsidRDefault="006B63F9" w:rsidP="00C261B8">
            <w:pPr>
              <w:widowControl w:val="0"/>
              <w:tabs>
                <w:tab w:val="left" w:pos="-180"/>
              </w:tabs>
              <w:autoSpaceDE w:val="0"/>
              <w:autoSpaceDN w:val="0"/>
              <w:jc w:val="center"/>
              <w:rPr>
                <w:sz w:val="22"/>
              </w:rPr>
            </w:pPr>
            <w:r w:rsidRPr="00ED1C1A">
              <w:rPr>
                <w:sz w:val="22"/>
              </w:rPr>
              <w:t>1</w:t>
            </w:r>
          </w:p>
        </w:tc>
        <w:tc>
          <w:tcPr>
            <w:tcW w:w="2971" w:type="dxa"/>
          </w:tcPr>
          <w:p w:rsidR="006B63F9" w:rsidRPr="00ED1C1A" w:rsidRDefault="00FC0353" w:rsidP="00C261B8">
            <w:pPr>
              <w:widowControl w:val="0"/>
              <w:tabs>
                <w:tab w:val="left" w:pos="1080"/>
              </w:tabs>
              <w:autoSpaceDE w:val="0"/>
              <w:autoSpaceDN w:val="0"/>
              <w:jc w:val="both"/>
              <w:rPr>
                <w:sz w:val="22"/>
              </w:rPr>
            </w:pPr>
            <w:r>
              <w:rPr>
                <w:sz w:val="22"/>
              </w:rPr>
              <w:t xml:space="preserve">  «РІ</w:t>
            </w:r>
            <w:r w:rsidR="006B63F9" w:rsidRPr="00ED1C1A">
              <w:rPr>
                <w:sz w:val="22"/>
              </w:rPr>
              <w:t>ГБ»</w:t>
            </w:r>
            <w:r>
              <w:rPr>
                <w:sz w:val="22"/>
              </w:rPr>
              <w:t xml:space="preserve"> ББ –ның студенттері</w:t>
            </w:r>
            <w:r w:rsidR="006B63F9" w:rsidRPr="00ED1C1A">
              <w:rPr>
                <w:sz w:val="22"/>
              </w:rPr>
              <w:t>:</w:t>
            </w:r>
          </w:p>
          <w:p w:rsidR="006B63F9" w:rsidRPr="00ED1C1A" w:rsidRDefault="006B63F9" w:rsidP="00C261B8">
            <w:pPr>
              <w:widowControl w:val="0"/>
              <w:tabs>
                <w:tab w:val="left" w:pos="1080"/>
              </w:tabs>
              <w:autoSpaceDE w:val="0"/>
              <w:autoSpaceDN w:val="0"/>
              <w:jc w:val="both"/>
              <w:rPr>
                <w:sz w:val="22"/>
              </w:rPr>
            </w:pPr>
            <w:r w:rsidRPr="00ED1C1A">
              <w:rPr>
                <w:sz w:val="22"/>
              </w:rPr>
              <w:t>Нұрғали А., Байрамова Р., Марденова С., Балатаев Н., БигайдаровА., Хайролла Ә., Казбаева Н., ЖолдаспаеваТ., Касимова С.</w:t>
            </w:r>
          </w:p>
        </w:tc>
        <w:tc>
          <w:tcPr>
            <w:tcW w:w="3881" w:type="dxa"/>
          </w:tcPr>
          <w:p w:rsidR="006B63F9" w:rsidRPr="00434E0F" w:rsidRDefault="00FC0353" w:rsidP="00C261B8">
            <w:pPr>
              <w:jc w:val="both"/>
              <w:rPr>
                <w:sz w:val="22"/>
              </w:rPr>
            </w:pPr>
            <w:r>
              <w:rPr>
                <w:sz w:val="22"/>
              </w:rPr>
              <w:t xml:space="preserve"> </w:t>
            </w:r>
            <w:r w:rsidR="006B63F9" w:rsidRPr="00434E0F">
              <w:rPr>
                <w:sz w:val="22"/>
              </w:rPr>
              <w:t xml:space="preserve"> «Beunique»</w:t>
            </w:r>
            <w:r>
              <w:rPr>
                <w:sz w:val="22"/>
              </w:rPr>
              <w:t xml:space="preserve"> жобалары</w:t>
            </w:r>
            <w:r w:rsidR="006B63F9" w:rsidRPr="00434E0F">
              <w:rPr>
                <w:sz w:val="22"/>
              </w:rPr>
              <w:t>:</w:t>
            </w:r>
          </w:p>
          <w:p w:rsidR="006B63F9" w:rsidRPr="00FC0353" w:rsidRDefault="00FC0353" w:rsidP="00C261B8">
            <w:pPr>
              <w:jc w:val="both"/>
              <w:rPr>
                <w:sz w:val="22"/>
              </w:rPr>
            </w:pPr>
            <w:r>
              <w:rPr>
                <w:sz w:val="22"/>
              </w:rPr>
              <w:t xml:space="preserve"> </w:t>
            </w:r>
            <w:r w:rsidR="006B63F9" w:rsidRPr="00434E0F">
              <w:rPr>
                <w:sz w:val="22"/>
              </w:rPr>
              <w:t xml:space="preserve"> «RIXOS CASTLE», «RETRO PARTY»,</w:t>
            </w:r>
            <w:r>
              <w:rPr>
                <w:sz w:val="22"/>
              </w:rPr>
              <w:t xml:space="preserve"> </w:t>
            </w:r>
            <w:r w:rsidR="006B63F9" w:rsidRPr="00434E0F">
              <w:rPr>
                <w:sz w:val="22"/>
              </w:rPr>
              <w:t>«1001 НОЧЬ»</w:t>
            </w:r>
            <w:r>
              <w:rPr>
                <w:sz w:val="22"/>
              </w:rPr>
              <w:t xml:space="preserve"> ертегілері</w:t>
            </w:r>
          </w:p>
        </w:tc>
        <w:tc>
          <w:tcPr>
            <w:tcW w:w="1987" w:type="dxa"/>
          </w:tcPr>
          <w:p w:rsidR="006B63F9" w:rsidRPr="00ED1C1A" w:rsidRDefault="006B63F9" w:rsidP="00C261B8">
            <w:pPr>
              <w:widowControl w:val="0"/>
              <w:tabs>
                <w:tab w:val="left" w:pos="1080"/>
              </w:tabs>
              <w:autoSpaceDE w:val="0"/>
              <w:autoSpaceDN w:val="0"/>
              <w:rPr>
                <w:sz w:val="22"/>
              </w:rPr>
            </w:pPr>
            <w:r w:rsidRPr="00ED1C1A">
              <w:rPr>
                <w:sz w:val="22"/>
              </w:rPr>
              <w:t>Доктор PhD Нурфер Терджан</w:t>
            </w:r>
          </w:p>
          <w:p w:rsidR="006B63F9" w:rsidRPr="00ED1C1A" w:rsidRDefault="00FC0353" w:rsidP="00FC0353">
            <w:pPr>
              <w:widowControl w:val="0"/>
              <w:tabs>
                <w:tab w:val="left" w:pos="1080"/>
              </w:tabs>
              <w:autoSpaceDE w:val="0"/>
              <w:autoSpaceDN w:val="0"/>
              <w:rPr>
                <w:b/>
                <w:sz w:val="22"/>
              </w:rPr>
            </w:pPr>
            <w:r>
              <w:rPr>
                <w:b/>
                <w:sz w:val="22"/>
              </w:rPr>
              <w:t xml:space="preserve"> </w:t>
            </w:r>
            <w:r w:rsidR="006B63F9" w:rsidRPr="00ED1C1A">
              <w:rPr>
                <w:b/>
                <w:sz w:val="22"/>
              </w:rPr>
              <w:t xml:space="preserve"> «Туризм </w:t>
            </w:r>
            <w:r>
              <w:rPr>
                <w:b/>
                <w:sz w:val="22"/>
              </w:rPr>
              <w:t xml:space="preserve">және </w:t>
            </w:r>
            <w:r w:rsidR="006B63F9" w:rsidRPr="00ED1C1A">
              <w:rPr>
                <w:b/>
                <w:sz w:val="22"/>
              </w:rPr>
              <w:t>сервис»</w:t>
            </w:r>
            <w:r>
              <w:rPr>
                <w:b/>
                <w:sz w:val="22"/>
              </w:rPr>
              <w:t xml:space="preserve"> кафедрасы</w:t>
            </w:r>
          </w:p>
        </w:tc>
      </w:tr>
    </w:tbl>
    <w:p w:rsidR="006B63F9" w:rsidRDefault="006B63F9" w:rsidP="006B63F9">
      <w:pPr>
        <w:widowControl w:val="0"/>
        <w:tabs>
          <w:tab w:val="left" w:pos="360"/>
        </w:tabs>
        <w:autoSpaceDE w:val="0"/>
        <w:autoSpaceDN w:val="0"/>
        <w:ind w:firstLine="567"/>
        <w:jc w:val="both"/>
      </w:pPr>
    </w:p>
    <w:p w:rsidR="00AC7159" w:rsidRDefault="00AC7159" w:rsidP="006B63F9">
      <w:pPr>
        <w:widowControl w:val="0"/>
        <w:autoSpaceDE w:val="0"/>
        <w:autoSpaceDN w:val="0"/>
        <w:jc w:val="center"/>
        <w:rPr>
          <w:b/>
          <w:lang w:val="ru-RU"/>
        </w:rPr>
      </w:pPr>
      <w:r>
        <w:rPr>
          <w:b/>
          <w:lang w:val="ru-RU"/>
        </w:rPr>
        <w:t xml:space="preserve">ҚР-да </w:t>
      </w:r>
      <w:proofErr w:type="spellStart"/>
      <w:r>
        <w:rPr>
          <w:b/>
          <w:lang w:val="ru-RU"/>
        </w:rPr>
        <w:t>өткізілген</w:t>
      </w:r>
      <w:proofErr w:type="spellEnd"/>
      <w:r>
        <w:rPr>
          <w:b/>
          <w:lang w:val="ru-RU"/>
        </w:rPr>
        <w:t xml:space="preserve"> </w:t>
      </w:r>
      <w:proofErr w:type="spellStart"/>
      <w:r>
        <w:rPr>
          <w:b/>
          <w:lang w:val="ru-RU"/>
        </w:rPr>
        <w:t>конференциялардағы</w:t>
      </w:r>
      <w:proofErr w:type="spellEnd"/>
      <w:r>
        <w:rPr>
          <w:b/>
          <w:lang w:val="ru-RU"/>
        </w:rPr>
        <w:t xml:space="preserve"> </w:t>
      </w:r>
      <w:proofErr w:type="spellStart"/>
      <w:r>
        <w:rPr>
          <w:b/>
          <w:lang w:val="ru-RU"/>
        </w:rPr>
        <w:t>магистранттардың</w:t>
      </w:r>
      <w:proofErr w:type="spellEnd"/>
      <w:r>
        <w:rPr>
          <w:b/>
          <w:lang w:val="ru-RU"/>
        </w:rPr>
        <w:t xml:space="preserve"> </w:t>
      </w:r>
      <w:proofErr w:type="spellStart"/>
      <w:r>
        <w:rPr>
          <w:b/>
          <w:lang w:val="ru-RU"/>
        </w:rPr>
        <w:t>ғылыми</w:t>
      </w:r>
      <w:proofErr w:type="spellEnd"/>
      <w:r>
        <w:rPr>
          <w:b/>
          <w:lang w:val="ru-RU"/>
        </w:rPr>
        <w:t xml:space="preserve"> </w:t>
      </w:r>
      <w:proofErr w:type="spellStart"/>
      <w:r>
        <w:rPr>
          <w:b/>
          <w:lang w:val="ru-RU"/>
        </w:rPr>
        <w:t>басылымдары</w:t>
      </w:r>
      <w:proofErr w:type="spellEnd"/>
    </w:p>
    <w:p w:rsidR="00AC7159" w:rsidRDefault="00AC7159" w:rsidP="006B63F9">
      <w:pPr>
        <w:widowControl w:val="0"/>
        <w:autoSpaceDE w:val="0"/>
        <w:autoSpaceDN w:val="0"/>
        <w:jc w:val="center"/>
        <w:rPr>
          <w:b/>
          <w:lang w:val="ru-RU"/>
        </w:rPr>
      </w:pPr>
      <w:r w:rsidRPr="00786094">
        <w:rPr>
          <w:b/>
          <w:lang w:val="ru-RU"/>
        </w:rPr>
        <w:t>(</w:t>
      </w:r>
      <w:r w:rsidRPr="00786094">
        <w:rPr>
          <w:b/>
        </w:rPr>
        <w:t>202</w:t>
      </w:r>
      <w:r w:rsidRPr="00786094">
        <w:rPr>
          <w:b/>
          <w:lang w:val="ru-RU"/>
        </w:rPr>
        <w:t>2-2023</w:t>
      </w:r>
      <w:r>
        <w:rPr>
          <w:b/>
          <w:lang w:val="ru-RU"/>
        </w:rPr>
        <w:t xml:space="preserve"> </w:t>
      </w:r>
      <w:proofErr w:type="spellStart"/>
      <w:r>
        <w:rPr>
          <w:b/>
          <w:lang w:val="ru-RU"/>
        </w:rPr>
        <w:t>оқу</w:t>
      </w:r>
      <w:proofErr w:type="spellEnd"/>
      <w:r>
        <w:rPr>
          <w:b/>
          <w:lang w:val="ru-RU"/>
        </w:rPr>
        <w:t xml:space="preserve"> </w:t>
      </w:r>
      <w:proofErr w:type="spellStart"/>
      <w:r>
        <w:rPr>
          <w:b/>
          <w:lang w:val="ru-RU"/>
        </w:rPr>
        <w:t>жылы</w:t>
      </w:r>
      <w:proofErr w:type="spellEnd"/>
      <w:r>
        <w:rPr>
          <w:b/>
          <w:lang w:val="ru-RU"/>
        </w:rPr>
        <w:t xml:space="preserve"> </w:t>
      </w:r>
      <w:proofErr w:type="spellStart"/>
      <w:r>
        <w:rPr>
          <w:b/>
          <w:lang w:val="ru-RU"/>
        </w:rPr>
        <w:t>бойынша</w:t>
      </w:r>
      <w:proofErr w:type="spellEnd"/>
      <w:r w:rsidRPr="00786094">
        <w:rPr>
          <w:b/>
          <w:lang w:val="ru-RU"/>
        </w:rPr>
        <w:t>)</w:t>
      </w:r>
    </w:p>
    <w:p w:rsidR="00AC7159" w:rsidRDefault="00AC7159" w:rsidP="006B63F9">
      <w:pPr>
        <w:widowControl w:val="0"/>
        <w:autoSpaceDE w:val="0"/>
        <w:autoSpaceDN w:val="0"/>
        <w:jc w:val="center"/>
        <w:rPr>
          <w:b/>
          <w:lang w:val="ru-RU"/>
        </w:rPr>
      </w:pPr>
    </w:p>
    <w:p w:rsidR="00AC7159" w:rsidRPr="00786094" w:rsidRDefault="00AC7159" w:rsidP="006B63F9">
      <w:pPr>
        <w:widowControl w:val="0"/>
        <w:autoSpaceDE w:val="0"/>
        <w:autoSpaceDN w:val="0"/>
        <w:jc w:val="center"/>
        <w:rPr>
          <w:b/>
          <w:lang w:val="ru-RU"/>
        </w:rPr>
      </w:pPr>
    </w:p>
    <w:tbl>
      <w:tblPr>
        <w:tblStyle w:val="a9"/>
        <w:tblW w:w="0" w:type="auto"/>
        <w:tblInd w:w="108" w:type="dxa"/>
        <w:tblLook w:val="04A0" w:firstRow="1" w:lastRow="0" w:firstColumn="1" w:lastColumn="0" w:noHBand="0" w:noVBand="1"/>
      </w:tblPr>
      <w:tblGrid>
        <w:gridCol w:w="7088"/>
        <w:gridCol w:w="2092"/>
      </w:tblGrid>
      <w:tr w:rsidR="006B63F9" w:rsidRPr="00E154AA" w:rsidTr="00C261B8">
        <w:tc>
          <w:tcPr>
            <w:tcW w:w="7088" w:type="dxa"/>
          </w:tcPr>
          <w:p w:rsidR="006B63F9" w:rsidRPr="006318A0" w:rsidRDefault="006B63F9" w:rsidP="00AC7159">
            <w:pPr>
              <w:jc w:val="center"/>
              <w:rPr>
                <w:b/>
                <w:sz w:val="22"/>
                <w:szCs w:val="22"/>
              </w:rPr>
            </w:pPr>
            <w:r w:rsidRPr="006318A0">
              <w:rPr>
                <w:b/>
                <w:sz w:val="22"/>
                <w:szCs w:val="22"/>
              </w:rPr>
              <w:t>Кафед</w:t>
            </w:r>
            <w:r w:rsidR="00AC7159">
              <w:rPr>
                <w:b/>
                <w:sz w:val="22"/>
                <w:szCs w:val="22"/>
              </w:rPr>
              <w:t>ралар</w:t>
            </w:r>
          </w:p>
        </w:tc>
        <w:tc>
          <w:tcPr>
            <w:tcW w:w="2092" w:type="dxa"/>
          </w:tcPr>
          <w:p w:rsidR="006B63F9" w:rsidRPr="006318A0" w:rsidRDefault="00AC7159" w:rsidP="00C261B8">
            <w:pPr>
              <w:jc w:val="center"/>
              <w:rPr>
                <w:b/>
                <w:sz w:val="22"/>
                <w:szCs w:val="22"/>
                <w:lang w:val="ru-RU"/>
              </w:rPr>
            </w:pPr>
            <w:proofErr w:type="spellStart"/>
            <w:r>
              <w:rPr>
                <w:b/>
                <w:sz w:val="22"/>
                <w:szCs w:val="22"/>
                <w:lang w:val="ru-RU"/>
              </w:rPr>
              <w:t>Мақала</w:t>
            </w:r>
            <w:proofErr w:type="spellEnd"/>
            <w:r>
              <w:rPr>
                <w:b/>
                <w:sz w:val="22"/>
                <w:szCs w:val="22"/>
                <w:lang w:val="ru-RU"/>
              </w:rPr>
              <w:t xml:space="preserve"> саны</w:t>
            </w:r>
          </w:p>
        </w:tc>
      </w:tr>
      <w:tr w:rsidR="006B63F9" w:rsidRPr="00E154AA" w:rsidTr="00C261B8">
        <w:tc>
          <w:tcPr>
            <w:tcW w:w="7088" w:type="dxa"/>
          </w:tcPr>
          <w:p w:rsidR="006B63F9" w:rsidRPr="006318A0" w:rsidRDefault="00AC7159" w:rsidP="00C261B8">
            <w:pPr>
              <w:rPr>
                <w:sz w:val="22"/>
                <w:szCs w:val="22"/>
              </w:rPr>
            </w:pPr>
            <w:r>
              <w:rPr>
                <w:sz w:val="22"/>
                <w:szCs w:val="22"/>
              </w:rPr>
              <w:lastRenderedPageBreak/>
              <w:t>Ақпараттық технологиялар</w:t>
            </w:r>
          </w:p>
        </w:tc>
        <w:tc>
          <w:tcPr>
            <w:tcW w:w="2092" w:type="dxa"/>
          </w:tcPr>
          <w:p w:rsidR="006B63F9" w:rsidRPr="006318A0" w:rsidRDefault="006B63F9" w:rsidP="00C261B8">
            <w:pPr>
              <w:jc w:val="center"/>
              <w:rPr>
                <w:sz w:val="22"/>
                <w:szCs w:val="22"/>
                <w:lang w:val="ru-RU"/>
              </w:rPr>
            </w:pPr>
            <w:r>
              <w:rPr>
                <w:sz w:val="22"/>
                <w:szCs w:val="22"/>
                <w:lang w:val="ru-RU"/>
              </w:rPr>
              <w:t>17</w:t>
            </w:r>
          </w:p>
        </w:tc>
      </w:tr>
      <w:tr w:rsidR="006B63F9" w:rsidRPr="00E154AA" w:rsidTr="00C261B8">
        <w:tc>
          <w:tcPr>
            <w:tcW w:w="7088" w:type="dxa"/>
          </w:tcPr>
          <w:p w:rsidR="006B63F9" w:rsidRPr="006318A0" w:rsidRDefault="006B63F9" w:rsidP="00AC7159">
            <w:pPr>
              <w:rPr>
                <w:sz w:val="22"/>
                <w:szCs w:val="22"/>
              </w:rPr>
            </w:pPr>
            <w:r w:rsidRPr="006318A0">
              <w:rPr>
                <w:sz w:val="22"/>
                <w:szCs w:val="22"/>
              </w:rPr>
              <w:t xml:space="preserve">Технология </w:t>
            </w:r>
            <w:r w:rsidR="00AC7159">
              <w:rPr>
                <w:sz w:val="22"/>
                <w:szCs w:val="22"/>
              </w:rPr>
              <w:t>және</w:t>
            </w:r>
            <w:r w:rsidRPr="006318A0">
              <w:rPr>
                <w:sz w:val="22"/>
                <w:szCs w:val="22"/>
              </w:rPr>
              <w:t xml:space="preserve"> стандарт</w:t>
            </w:r>
            <w:r w:rsidR="00AC7159">
              <w:rPr>
                <w:sz w:val="22"/>
                <w:szCs w:val="22"/>
              </w:rPr>
              <w:t>тау</w:t>
            </w:r>
          </w:p>
        </w:tc>
        <w:tc>
          <w:tcPr>
            <w:tcW w:w="2092" w:type="dxa"/>
          </w:tcPr>
          <w:p w:rsidR="006B63F9" w:rsidRPr="006318A0" w:rsidRDefault="006B63F9" w:rsidP="00C261B8">
            <w:pPr>
              <w:jc w:val="center"/>
              <w:rPr>
                <w:sz w:val="22"/>
                <w:szCs w:val="22"/>
                <w:lang w:val="ru-RU"/>
              </w:rPr>
            </w:pPr>
            <w:r>
              <w:rPr>
                <w:sz w:val="22"/>
                <w:szCs w:val="22"/>
                <w:lang w:val="ru-RU"/>
              </w:rPr>
              <w:t>5</w:t>
            </w:r>
          </w:p>
        </w:tc>
      </w:tr>
      <w:tr w:rsidR="006B63F9" w:rsidRPr="00E154AA" w:rsidTr="00C261B8">
        <w:tc>
          <w:tcPr>
            <w:tcW w:w="7088" w:type="dxa"/>
          </w:tcPr>
          <w:p w:rsidR="006B63F9" w:rsidRPr="007F79BE" w:rsidRDefault="00AC7159" w:rsidP="00AC7159">
            <w:pPr>
              <w:rPr>
                <w:sz w:val="22"/>
                <w:szCs w:val="22"/>
                <w:lang w:val="ru-RU"/>
              </w:rPr>
            </w:pPr>
            <w:r>
              <w:rPr>
                <w:sz w:val="22"/>
                <w:szCs w:val="22"/>
              </w:rPr>
              <w:t>Жеңіл өнеркәсіп технологиясы және</w:t>
            </w:r>
            <w:r w:rsidR="006B63F9" w:rsidRPr="006318A0">
              <w:rPr>
                <w:sz w:val="22"/>
                <w:szCs w:val="22"/>
              </w:rPr>
              <w:t xml:space="preserve"> дизайн</w:t>
            </w:r>
            <w:r>
              <w:rPr>
                <w:sz w:val="22"/>
                <w:szCs w:val="22"/>
                <w:lang w:val="ru-RU"/>
              </w:rPr>
              <w:t xml:space="preserve"> </w:t>
            </w:r>
          </w:p>
        </w:tc>
        <w:tc>
          <w:tcPr>
            <w:tcW w:w="2092" w:type="dxa"/>
          </w:tcPr>
          <w:p w:rsidR="006B63F9" w:rsidRPr="006318A0" w:rsidRDefault="006B63F9" w:rsidP="00C261B8">
            <w:pPr>
              <w:jc w:val="center"/>
              <w:rPr>
                <w:sz w:val="22"/>
                <w:szCs w:val="22"/>
                <w:lang w:val="ru-RU"/>
              </w:rPr>
            </w:pPr>
            <w:r>
              <w:rPr>
                <w:sz w:val="22"/>
                <w:szCs w:val="22"/>
                <w:lang w:val="ru-RU"/>
              </w:rPr>
              <w:t>2</w:t>
            </w:r>
          </w:p>
        </w:tc>
      </w:tr>
      <w:tr w:rsidR="006B63F9" w:rsidRPr="00E154AA" w:rsidTr="00C261B8">
        <w:tc>
          <w:tcPr>
            <w:tcW w:w="7088" w:type="dxa"/>
          </w:tcPr>
          <w:p w:rsidR="006B63F9" w:rsidRPr="006318A0" w:rsidRDefault="006B63F9" w:rsidP="00AC7159">
            <w:pPr>
              <w:rPr>
                <w:sz w:val="22"/>
                <w:szCs w:val="22"/>
                <w:lang w:val="ru-RU"/>
              </w:rPr>
            </w:pPr>
            <w:r w:rsidRPr="006318A0">
              <w:rPr>
                <w:sz w:val="22"/>
                <w:szCs w:val="22"/>
              </w:rPr>
              <w:t>Хими</w:t>
            </w:r>
            <w:r w:rsidRPr="006318A0">
              <w:rPr>
                <w:sz w:val="22"/>
                <w:szCs w:val="22"/>
                <w:lang w:val="ru-RU"/>
              </w:rPr>
              <w:t>я</w:t>
            </w:r>
            <w:r w:rsidRPr="006318A0">
              <w:rPr>
                <w:sz w:val="22"/>
                <w:szCs w:val="22"/>
              </w:rPr>
              <w:t>, хими</w:t>
            </w:r>
            <w:r w:rsidR="00AC7159">
              <w:rPr>
                <w:sz w:val="22"/>
                <w:szCs w:val="22"/>
              </w:rPr>
              <w:t xml:space="preserve">ялық </w:t>
            </w:r>
            <w:r w:rsidRPr="006318A0">
              <w:rPr>
                <w:sz w:val="22"/>
                <w:szCs w:val="22"/>
              </w:rPr>
              <w:t>технологи</w:t>
            </w:r>
            <w:r w:rsidRPr="006318A0">
              <w:rPr>
                <w:sz w:val="22"/>
                <w:szCs w:val="22"/>
                <w:lang w:val="ru-RU"/>
              </w:rPr>
              <w:t>я</w:t>
            </w:r>
            <w:r w:rsidR="00AC7159">
              <w:rPr>
                <w:sz w:val="22"/>
                <w:szCs w:val="22"/>
              </w:rPr>
              <w:t xml:space="preserve"> және</w:t>
            </w:r>
            <w:r w:rsidRPr="006318A0">
              <w:rPr>
                <w:sz w:val="22"/>
                <w:szCs w:val="22"/>
              </w:rPr>
              <w:t xml:space="preserve"> экологи</w:t>
            </w:r>
            <w:r w:rsidRPr="006318A0">
              <w:rPr>
                <w:sz w:val="22"/>
                <w:szCs w:val="22"/>
                <w:lang w:val="ru-RU"/>
              </w:rPr>
              <w:t>я</w:t>
            </w:r>
          </w:p>
        </w:tc>
        <w:tc>
          <w:tcPr>
            <w:tcW w:w="2092" w:type="dxa"/>
          </w:tcPr>
          <w:p w:rsidR="006B63F9" w:rsidRPr="006318A0" w:rsidRDefault="006B63F9" w:rsidP="00C261B8">
            <w:pPr>
              <w:jc w:val="center"/>
              <w:rPr>
                <w:sz w:val="22"/>
                <w:szCs w:val="22"/>
                <w:lang w:val="ru-RU"/>
              </w:rPr>
            </w:pPr>
            <w:r>
              <w:rPr>
                <w:sz w:val="22"/>
                <w:szCs w:val="22"/>
                <w:lang w:val="ru-RU"/>
              </w:rPr>
              <w:t>7</w:t>
            </w:r>
          </w:p>
        </w:tc>
      </w:tr>
      <w:tr w:rsidR="006B63F9" w:rsidRPr="00E154AA" w:rsidTr="00C261B8">
        <w:tc>
          <w:tcPr>
            <w:tcW w:w="7088" w:type="dxa"/>
          </w:tcPr>
          <w:p w:rsidR="006B63F9" w:rsidRPr="00070EB4" w:rsidRDefault="006B63F9" w:rsidP="00AC7159">
            <w:pPr>
              <w:rPr>
                <w:sz w:val="22"/>
                <w:szCs w:val="22"/>
                <w:lang w:val="ru-RU"/>
              </w:rPr>
            </w:pPr>
            <w:r w:rsidRPr="006318A0">
              <w:rPr>
                <w:sz w:val="22"/>
                <w:szCs w:val="22"/>
              </w:rPr>
              <w:t>Экономика</w:t>
            </w:r>
            <w:r>
              <w:rPr>
                <w:sz w:val="22"/>
                <w:szCs w:val="22"/>
                <w:lang w:val="ru-RU"/>
              </w:rPr>
              <w:t xml:space="preserve"> </w:t>
            </w:r>
            <w:proofErr w:type="spellStart"/>
            <w:r w:rsidR="00AC7159">
              <w:rPr>
                <w:sz w:val="22"/>
                <w:szCs w:val="22"/>
                <w:lang w:val="ru-RU"/>
              </w:rPr>
              <w:t>және</w:t>
            </w:r>
            <w:proofErr w:type="spellEnd"/>
            <w:r w:rsidR="00AC7159">
              <w:rPr>
                <w:sz w:val="22"/>
                <w:szCs w:val="22"/>
                <w:lang w:val="ru-RU"/>
              </w:rPr>
              <w:t xml:space="preserve"> </w:t>
            </w:r>
            <w:proofErr w:type="spellStart"/>
            <w:r w:rsidR="00AC7159">
              <w:rPr>
                <w:sz w:val="22"/>
                <w:szCs w:val="22"/>
                <w:lang w:val="ru-RU"/>
              </w:rPr>
              <w:t>басқару</w:t>
            </w:r>
            <w:proofErr w:type="spellEnd"/>
            <w:r>
              <w:rPr>
                <w:sz w:val="22"/>
                <w:szCs w:val="22"/>
                <w:lang w:val="ru-RU"/>
              </w:rPr>
              <w:t xml:space="preserve"> </w:t>
            </w:r>
          </w:p>
        </w:tc>
        <w:tc>
          <w:tcPr>
            <w:tcW w:w="2092" w:type="dxa"/>
          </w:tcPr>
          <w:p w:rsidR="006B63F9" w:rsidRPr="00E154BA" w:rsidRDefault="006B63F9" w:rsidP="00C261B8">
            <w:pPr>
              <w:jc w:val="center"/>
              <w:rPr>
                <w:sz w:val="22"/>
                <w:szCs w:val="22"/>
                <w:lang w:val="ru-RU"/>
              </w:rPr>
            </w:pPr>
            <w:r>
              <w:rPr>
                <w:sz w:val="22"/>
                <w:szCs w:val="22"/>
                <w:lang w:val="ru-RU"/>
              </w:rPr>
              <w:t>21</w:t>
            </w:r>
          </w:p>
        </w:tc>
      </w:tr>
      <w:tr w:rsidR="006B63F9" w:rsidRPr="00E154AA" w:rsidTr="00C261B8">
        <w:tc>
          <w:tcPr>
            <w:tcW w:w="7088" w:type="dxa"/>
          </w:tcPr>
          <w:p w:rsidR="006B63F9" w:rsidRPr="00070EB4" w:rsidRDefault="00AC7159" w:rsidP="00AC7159">
            <w:pPr>
              <w:rPr>
                <w:sz w:val="22"/>
                <w:szCs w:val="22"/>
                <w:lang w:val="ru-RU"/>
              </w:rPr>
            </w:pPr>
            <w:proofErr w:type="spellStart"/>
            <w:r>
              <w:rPr>
                <w:sz w:val="22"/>
                <w:szCs w:val="22"/>
                <w:lang w:val="ru-RU"/>
              </w:rPr>
              <w:t>Есеп</w:t>
            </w:r>
            <w:proofErr w:type="spellEnd"/>
            <w:r>
              <w:rPr>
                <w:sz w:val="22"/>
                <w:szCs w:val="22"/>
                <w:lang w:val="ru-RU"/>
              </w:rPr>
              <w:t xml:space="preserve"> </w:t>
            </w:r>
            <w:proofErr w:type="spellStart"/>
            <w:r>
              <w:rPr>
                <w:sz w:val="22"/>
                <w:szCs w:val="22"/>
                <w:lang w:val="ru-RU"/>
              </w:rPr>
              <w:t>және</w:t>
            </w:r>
            <w:proofErr w:type="spellEnd"/>
            <w:r>
              <w:rPr>
                <w:sz w:val="22"/>
                <w:szCs w:val="22"/>
                <w:lang w:val="ru-RU"/>
              </w:rPr>
              <w:t xml:space="preserve"> </w:t>
            </w:r>
            <w:proofErr w:type="spellStart"/>
            <w:r>
              <w:rPr>
                <w:sz w:val="22"/>
                <w:szCs w:val="22"/>
                <w:lang w:val="ru-RU"/>
              </w:rPr>
              <w:t>қаржы</w:t>
            </w:r>
            <w:proofErr w:type="spellEnd"/>
          </w:p>
        </w:tc>
        <w:tc>
          <w:tcPr>
            <w:tcW w:w="2092" w:type="dxa"/>
          </w:tcPr>
          <w:p w:rsidR="006B63F9" w:rsidRDefault="006B63F9" w:rsidP="00C261B8">
            <w:pPr>
              <w:jc w:val="center"/>
              <w:rPr>
                <w:sz w:val="22"/>
                <w:szCs w:val="22"/>
                <w:lang w:val="ru-RU"/>
              </w:rPr>
            </w:pPr>
            <w:r>
              <w:rPr>
                <w:sz w:val="22"/>
                <w:szCs w:val="22"/>
                <w:lang w:val="ru-RU"/>
              </w:rPr>
              <w:t>2</w:t>
            </w:r>
          </w:p>
        </w:tc>
      </w:tr>
      <w:tr w:rsidR="006B63F9" w:rsidRPr="00E154AA" w:rsidTr="00C261B8">
        <w:tc>
          <w:tcPr>
            <w:tcW w:w="7088" w:type="dxa"/>
          </w:tcPr>
          <w:p w:rsidR="006B63F9" w:rsidRPr="006318A0" w:rsidRDefault="00AC7159" w:rsidP="00C261B8">
            <w:pPr>
              <w:jc w:val="center"/>
              <w:rPr>
                <w:b/>
                <w:sz w:val="22"/>
                <w:szCs w:val="22"/>
                <w:lang w:val="ru-RU"/>
              </w:rPr>
            </w:pPr>
            <w:proofErr w:type="spellStart"/>
            <w:r>
              <w:rPr>
                <w:b/>
                <w:sz w:val="22"/>
                <w:szCs w:val="22"/>
                <w:lang w:val="ru-RU"/>
              </w:rPr>
              <w:t>Барлдығы</w:t>
            </w:r>
            <w:proofErr w:type="spellEnd"/>
          </w:p>
        </w:tc>
        <w:tc>
          <w:tcPr>
            <w:tcW w:w="2092" w:type="dxa"/>
          </w:tcPr>
          <w:p w:rsidR="006B63F9" w:rsidRPr="006318A0" w:rsidRDefault="006B63F9" w:rsidP="00C261B8">
            <w:pPr>
              <w:jc w:val="center"/>
              <w:rPr>
                <w:b/>
                <w:sz w:val="22"/>
                <w:szCs w:val="22"/>
                <w:lang w:val="ru-RU"/>
              </w:rPr>
            </w:pPr>
            <w:r>
              <w:rPr>
                <w:b/>
                <w:sz w:val="22"/>
                <w:szCs w:val="22"/>
                <w:lang w:val="ru-RU"/>
              </w:rPr>
              <w:t>54</w:t>
            </w:r>
          </w:p>
        </w:tc>
      </w:tr>
    </w:tbl>
    <w:p w:rsidR="006B63F9" w:rsidRDefault="006B63F9" w:rsidP="006B63F9">
      <w:pPr>
        <w:widowControl w:val="0"/>
        <w:autoSpaceDE w:val="0"/>
        <w:autoSpaceDN w:val="0"/>
        <w:jc w:val="both"/>
        <w:rPr>
          <w:b/>
          <w:lang w:val="ru-RU"/>
        </w:rPr>
      </w:pPr>
      <w:r>
        <w:rPr>
          <w:b/>
          <w:lang w:val="ru-RU"/>
        </w:rPr>
        <w:tab/>
      </w:r>
    </w:p>
    <w:p w:rsidR="00AC7159" w:rsidRDefault="00AC7159" w:rsidP="006B63F9">
      <w:pPr>
        <w:pStyle w:val="a3"/>
        <w:tabs>
          <w:tab w:val="left" w:pos="709"/>
        </w:tabs>
        <w:jc w:val="center"/>
        <w:rPr>
          <w:b/>
          <w:sz w:val="24"/>
        </w:rPr>
      </w:pPr>
      <w:r>
        <w:rPr>
          <w:b/>
          <w:sz w:val="24"/>
        </w:rPr>
        <w:t xml:space="preserve"> Шетелдік, отандық ғылыми журналдардағы магистранттардың ғылыми басылымдары:</w:t>
      </w:r>
    </w:p>
    <w:p w:rsidR="006B63F9" w:rsidRPr="008C524C" w:rsidRDefault="006B63F9" w:rsidP="006B63F9">
      <w:pPr>
        <w:pStyle w:val="a3"/>
        <w:tabs>
          <w:tab w:val="left" w:pos="709"/>
        </w:tabs>
        <w:jc w:val="both"/>
        <w:rPr>
          <w:b/>
          <w:sz w:val="24"/>
        </w:rPr>
      </w:pPr>
    </w:p>
    <w:tbl>
      <w:tblPr>
        <w:tblStyle w:val="a9"/>
        <w:tblW w:w="9503" w:type="dxa"/>
        <w:tblInd w:w="108" w:type="dxa"/>
        <w:tblLayout w:type="fixed"/>
        <w:tblLook w:val="04A0" w:firstRow="1" w:lastRow="0" w:firstColumn="1" w:lastColumn="0" w:noHBand="0" w:noVBand="1"/>
      </w:tblPr>
      <w:tblGrid>
        <w:gridCol w:w="445"/>
        <w:gridCol w:w="1682"/>
        <w:gridCol w:w="2268"/>
        <w:gridCol w:w="2551"/>
        <w:gridCol w:w="992"/>
        <w:gridCol w:w="1565"/>
      </w:tblGrid>
      <w:tr w:rsidR="006B63F9" w:rsidRPr="00431248" w:rsidTr="00C261B8">
        <w:trPr>
          <w:trHeight w:val="645"/>
        </w:trPr>
        <w:tc>
          <w:tcPr>
            <w:tcW w:w="445" w:type="dxa"/>
            <w:tcBorders>
              <w:top w:val="single" w:sz="4" w:space="0" w:color="auto"/>
              <w:left w:val="single" w:sz="4" w:space="0" w:color="auto"/>
              <w:bottom w:val="single" w:sz="4" w:space="0" w:color="auto"/>
              <w:right w:val="single" w:sz="4" w:space="0" w:color="auto"/>
            </w:tcBorders>
            <w:hideMark/>
          </w:tcPr>
          <w:p w:rsidR="006B63F9" w:rsidRPr="00431248" w:rsidRDefault="006B63F9" w:rsidP="00C261B8">
            <w:pPr>
              <w:jc w:val="center"/>
            </w:pPr>
            <w:r w:rsidRPr="00431248">
              <w:t>№</w:t>
            </w:r>
          </w:p>
        </w:tc>
        <w:tc>
          <w:tcPr>
            <w:tcW w:w="1682" w:type="dxa"/>
            <w:tcBorders>
              <w:top w:val="single" w:sz="4" w:space="0" w:color="auto"/>
              <w:left w:val="single" w:sz="4" w:space="0" w:color="auto"/>
              <w:bottom w:val="single" w:sz="4" w:space="0" w:color="auto"/>
              <w:right w:val="single" w:sz="4" w:space="0" w:color="auto"/>
            </w:tcBorders>
            <w:hideMark/>
          </w:tcPr>
          <w:p w:rsidR="00AC7159" w:rsidRDefault="00AC7159" w:rsidP="00C261B8">
            <w:pPr>
              <w:jc w:val="center"/>
            </w:pPr>
            <w:r>
              <w:t>Магистранттың аты- жөні</w:t>
            </w:r>
          </w:p>
          <w:p w:rsidR="00AC7159" w:rsidRPr="00431248" w:rsidRDefault="00AC7159" w:rsidP="00AC7159">
            <w:pPr>
              <w:jc w:val="center"/>
            </w:pPr>
            <w:r w:rsidRPr="00431248">
              <w:t>(</w:t>
            </w:r>
            <w:r>
              <w:t>курс, мамандығы</w:t>
            </w:r>
            <w:r w:rsidRPr="00431248">
              <w:t>)</w:t>
            </w:r>
          </w:p>
        </w:tc>
        <w:tc>
          <w:tcPr>
            <w:tcW w:w="2268" w:type="dxa"/>
            <w:tcBorders>
              <w:top w:val="single" w:sz="4" w:space="0" w:color="auto"/>
              <w:left w:val="single" w:sz="4" w:space="0" w:color="auto"/>
              <w:bottom w:val="single" w:sz="4" w:space="0" w:color="auto"/>
              <w:right w:val="single" w:sz="4" w:space="0" w:color="auto"/>
            </w:tcBorders>
            <w:hideMark/>
          </w:tcPr>
          <w:p w:rsidR="006B63F9" w:rsidRPr="00431248" w:rsidRDefault="001B4F97" w:rsidP="00C261B8">
            <w:pPr>
              <w:jc w:val="center"/>
            </w:pPr>
            <w:r>
              <w:t xml:space="preserve">Мақала атауы </w:t>
            </w:r>
          </w:p>
        </w:tc>
        <w:tc>
          <w:tcPr>
            <w:tcW w:w="2551" w:type="dxa"/>
            <w:tcBorders>
              <w:top w:val="single" w:sz="4" w:space="0" w:color="auto"/>
              <w:left w:val="single" w:sz="4" w:space="0" w:color="auto"/>
              <w:bottom w:val="single" w:sz="4" w:space="0" w:color="auto"/>
              <w:right w:val="single" w:sz="4" w:space="0" w:color="auto"/>
            </w:tcBorders>
            <w:hideMark/>
          </w:tcPr>
          <w:p w:rsidR="001B4F97" w:rsidRDefault="001B4F97" w:rsidP="001B4F97">
            <w:pPr>
              <w:jc w:val="center"/>
            </w:pPr>
            <w:r>
              <w:t xml:space="preserve">Журналың шығарылым берілгендері </w:t>
            </w:r>
            <w:r w:rsidRPr="00431248">
              <w:t>(ном</w:t>
            </w:r>
            <w:r>
              <w:t>ірі</w:t>
            </w:r>
            <w:r w:rsidRPr="00431248">
              <w:t xml:space="preserve">, </w:t>
            </w:r>
            <w:r>
              <w:t>жылы</w:t>
            </w:r>
            <w:r w:rsidRPr="00431248">
              <w:t xml:space="preserve">, </w:t>
            </w:r>
            <w:r>
              <w:t>бет саны,</w:t>
            </w:r>
            <w:r w:rsidRPr="00431248">
              <w:t xml:space="preserve"> </w:t>
            </w:r>
            <w:r w:rsidRPr="001B4F97">
              <w:t>ISBN</w:t>
            </w:r>
            <w:r w:rsidRPr="00431248">
              <w:t>)</w:t>
            </w:r>
          </w:p>
          <w:p w:rsidR="001B4F97" w:rsidRPr="00431248" w:rsidRDefault="001B4F97" w:rsidP="00C261B8">
            <w:pPr>
              <w:jc w:val="center"/>
            </w:pPr>
          </w:p>
        </w:tc>
        <w:tc>
          <w:tcPr>
            <w:tcW w:w="992" w:type="dxa"/>
            <w:tcBorders>
              <w:top w:val="single" w:sz="4" w:space="0" w:color="auto"/>
              <w:left w:val="single" w:sz="4" w:space="0" w:color="auto"/>
              <w:bottom w:val="single" w:sz="4" w:space="0" w:color="auto"/>
              <w:right w:val="single" w:sz="4" w:space="0" w:color="auto"/>
            </w:tcBorders>
            <w:hideMark/>
          </w:tcPr>
          <w:p w:rsidR="006B63F9" w:rsidRPr="00431248" w:rsidRDefault="001B4F97" w:rsidP="001B4F97">
            <w:pPr>
              <w:jc w:val="center"/>
            </w:pPr>
            <w:r>
              <w:t>Көлемі</w:t>
            </w:r>
            <w:r w:rsidR="006B63F9" w:rsidRPr="00431248">
              <w:t xml:space="preserve">, </w:t>
            </w:r>
            <w:r>
              <w:t>б</w:t>
            </w:r>
            <w:r w:rsidR="006B63F9" w:rsidRPr="00431248">
              <w:t>.</w:t>
            </w:r>
            <w:r>
              <w:t>б</w:t>
            </w:r>
            <w:r w:rsidR="006B63F9" w:rsidRPr="00431248">
              <w:t>.</w:t>
            </w:r>
          </w:p>
        </w:tc>
        <w:tc>
          <w:tcPr>
            <w:tcW w:w="1565" w:type="dxa"/>
            <w:tcBorders>
              <w:top w:val="single" w:sz="4" w:space="0" w:color="auto"/>
              <w:left w:val="single" w:sz="4" w:space="0" w:color="auto"/>
              <w:bottom w:val="single" w:sz="4" w:space="0" w:color="auto"/>
              <w:right w:val="single" w:sz="4" w:space="0" w:color="auto"/>
            </w:tcBorders>
            <w:hideMark/>
          </w:tcPr>
          <w:p w:rsidR="001B4F97" w:rsidRPr="001B4F97" w:rsidRDefault="001B4F97" w:rsidP="00C261B8">
            <w:pPr>
              <w:jc w:val="center"/>
              <w:rPr>
                <w:i/>
              </w:rPr>
            </w:pPr>
            <w:r w:rsidRPr="001B4F97">
              <w:rPr>
                <w:rStyle w:val="aa"/>
                <w:i w:val="0"/>
                <w:shd w:val="clear" w:color="auto" w:fill="FFFFFF"/>
              </w:rPr>
              <w:t>Ғылыми жетекшісінің аты - жөні</w:t>
            </w:r>
          </w:p>
        </w:tc>
      </w:tr>
      <w:tr w:rsidR="006B63F9" w:rsidRPr="00431248" w:rsidTr="00C261B8">
        <w:trPr>
          <w:trHeight w:val="276"/>
        </w:trPr>
        <w:tc>
          <w:tcPr>
            <w:tcW w:w="9503" w:type="dxa"/>
            <w:gridSpan w:val="6"/>
            <w:tcBorders>
              <w:top w:val="single" w:sz="4" w:space="0" w:color="auto"/>
              <w:left w:val="single" w:sz="4" w:space="0" w:color="auto"/>
              <w:bottom w:val="single" w:sz="4" w:space="0" w:color="auto"/>
              <w:right w:val="single" w:sz="4" w:space="0" w:color="auto"/>
            </w:tcBorders>
          </w:tcPr>
          <w:p w:rsidR="006B63F9" w:rsidRPr="00431248" w:rsidRDefault="001B4F97" w:rsidP="001B4F97">
            <w:pPr>
              <w:widowControl w:val="0"/>
              <w:tabs>
                <w:tab w:val="left" w:pos="0"/>
              </w:tabs>
              <w:autoSpaceDE w:val="0"/>
              <w:autoSpaceDN w:val="0"/>
              <w:jc w:val="center"/>
            </w:pPr>
            <w:r>
              <w:rPr>
                <w:b/>
                <w:color w:val="FF0000"/>
                <w:szCs w:val="28"/>
              </w:rPr>
              <w:t xml:space="preserve"> </w:t>
            </w:r>
            <w:r w:rsidR="006B63F9" w:rsidRPr="00BB211A">
              <w:rPr>
                <w:b/>
                <w:color w:val="FF0000"/>
                <w:szCs w:val="28"/>
              </w:rPr>
              <w:t xml:space="preserve"> «Экономика </w:t>
            </w:r>
            <w:r>
              <w:rPr>
                <w:b/>
                <w:color w:val="FF0000"/>
                <w:szCs w:val="28"/>
              </w:rPr>
              <w:t>және басқару</w:t>
            </w:r>
            <w:r w:rsidR="006B63F9" w:rsidRPr="00BB211A">
              <w:rPr>
                <w:b/>
                <w:color w:val="FF0000"/>
                <w:szCs w:val="28"/>
              </w:rPr>
              <w:t>»</w:t>
            </w:r>
            <w:r>
              <w:rPr>
                <w:b/>
                <w:color w:val="FF0000"/>
                <w:szCs w:val="28"/>
              </w:rPr>
              <w:t xml:space="preserve"> кафедрасы </w:t>
            </w:r>
          </w:p>
        </w:tc>
      </w:tr>
      <w:tr w:rsidR="006B63F9" w:rsidRPr="00431248" w:rsidTr="00C261B8">
        <w:trPr>
          <w:trHeight w:val="297"/>
        </w:trPr>
        <w:tc>
          <w:tcPr>
            <w:tcW w:w="445" w:type="dxa"/>
            <w:tcBorders>
              <w:top w:val="single" w:sz="4" w:space="0" w:color="auto"/>
              <w:left w:val="single" w:sz="4" w:space="0" w:color="auto"/>
              <w:bottom w:val="single" w:sz="4" w:space="0" w:color="auto"/>
              <w:right w:val="single" w:sz="4" w:space="0" w:color="auto"/>
            </w:tcBorders>
            <w:hideMark/>
          </w:tcPr>
          <w:p w:rsidR="006B63F9" w:rsidRPr="00431248" w:rsidRDefault="006B63F9" w:rsidP="00C261B8">
            <w:pPr>
              <w:jc w:val="center"/>
            </w:pPr>
            <w:r w:rsidRPr="00431248">
              <w:t>1</w:t>
            </w:r>
          </w:p>
        </w:tc>
        <w:tc>
          <w:tcPr>
            <w:tcW w:w="1682" w:type="dxa"/>
            <w:tcBorders>
              <w:top w:val="single" w:sz="4" w:space="0" w:color="auto"/>
              <w:left w:val="single" w:sz="4" w:space="0" w:color="auto"/>
              <w:bottom w:val="single" w:sz="4" w:space="0" w:color="auto"/>
              <w:right w:val="single" w:sz="4" w:space="0" w:color="auto"/>
            </w:tcBorders>
          </w:tcPr>
          <w:p w:rsidR="006B63F9" w:rsidRPr="00431248" w:rsidRDefault="006B63F9" w:rsidP="00C261B8">
            <w:r w:rsidRPr="00431248">
              <w:t>Еркінұлы Е.</w:t>
            </w:r>
          </w:p>
        </w:tc>
        <w:tc>
          <w:tcPr>
            <w:tcW w:w="2268" w:type="dxa"/>
            <w:tcBorders>
              <w:top w:val="single" w:sz="4" w:space="0" w:color="auto"/>
              <w:left w:val="single" w:sz="4" w:space="0" w:color="auto"/>
              <w:bottom w:val="single" w:sz="4" w:space="0" w:color="auto"/>
              <w:right w:val="single" w:sz="4" w:space="0" w:color="auto"/>
            </w:tcBorders>
          </w:tcPr>
          <w:p w:rsidR="006B63F9" w:rsidRPr="00431248" w:rsidRDefault="006B63F9" w:rsidP="00C261B8">
            <w:r w:rsidRPr="00431248">
              <w:t>Кәсіпорындағы шығындарды басқарудың және өнімнің өзіндік құнын төмендетудің теориялық аспектілері</w:t>
            </w:r>
          </w:p>
        </w:tc>
        <w:tc>
          <w:tcPr>
            <w:tcW w:w="2551" w:type="dxa"/>
            <w:tcBorders>
              <w:top w:val="single" w:sz="4" w:space="0" w:color="auto"/>
              <w:left w:val="single" w:sz="4" w:space="0" w:color="auto"/>
              <w:bottom w:val="single" w:sz="4" w:space="0" w:color="auto"/>
              <w:right w:val="single" w:sz="4" w:space="0" w:color="auto"/>
            </w:tcBorders>
          </w:tcPr>
          <w:p w:rsidR="001B4F97" w:rsidRDefault="001B4F97" w:rsidP="001B4F9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B4F97">
              <w:t xml:space="preserve">Ғылыми зерттеулердің басым бағыттары: талдау және басқару. </w:t>
            </w:r>
          </w:p>
          <w:p w:rsidR="001B4F97" w:rsidRPr="001B4F97" w:rsidRDefault="001B4F97" w:rsidP="001B4F9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Халықаралық ғылыми конференция материалдарының жинағы. </w:t>
            </w:r>
            <w:r w:rsidRPr="00431248">
              <w:t>Кара</w:t>
            </w:r>
            <w:r>
              <w:t>ғанды</w:t>
            </w:r>
            <w:r w:rsidRPr="00431248">
              <w:t>, 2023. – С.66-71.</w:t>
            </w:r>
          </w:p>
          <w:p w:rsidR="001B4F97" w:rsidRDefault="001B4F97" w:rsidP="00C261B8"/>
          <w:p w:rsidR="001B4F97" w:rsidRDefault="001B4F97" w:rsidP="00C261B8"/>
          <w:p w:rsidR="001B4F97" w:rsidRPr="00431248" w:rsidRDefault="001B4F97" w:rsidP="00C261B8"/>
        </w:tc>
        <w:tc>
          <w:tcPr>
            <w:tcW w:w="992" w:type="dxa"/>
            <w:tcBorders>
              <w:top w:val="single" w:sz="4" w:space="0" w:color="auto"/>
              <w:left w:val="single" w:sz="4" w:space="0" w:color="auto"/>
              <w:bottom w:val="single" w:sz="4" w:space="0" w:color="auto"/>
              <w:right w:val="single" w:sz="4" w:space="0" w:color="auto"/>
            </w:tcBorders>
          </w:tcPr>
          <w:p w:rsidR="006B63F9" w:rsidRPr="00431248" w:rsidRDefault="006B63F9" w:rsidP="00C261B8">
            <w:r w:rsidRPr="00431248">
              <w:t>0,5</w:t>
            </w:r>
          </w:p>
        </w:tc>
        <w:tc>
          <w:tcPr>
            <w:tcW w:w="1565" w:type="dxa"/>
            <w:tcBorders>
              <w:top w:val="single" w:sz="4" w:space="0" w:color="auto"/>
              <w:left w:val="single" w:sz="4" w:space="0" w:color="auto"/>
              <w:bottom w:val="single" w:sz="4" w:space="0" w:color="auto"/>
              <w:right w:val="single" w:sz="4" w:space="0" w:color="auto"/>
            </w:tcBorders>
          </w:tcPr>
          <w:p w:rsidR="006B63F9" w:rsidRPr="00431248" w:rsidRDefault="006B63F9" w:rsidP="00C261B8">
            <w:pPr>
              <w:widowControl w:val="0"/>
              <w:tabs>
                <w:tab w:val="left" w:pos="0"/>
              </w:tabs>
              <w:autoSpaceDE w:val="0"/>
              <w:autoSpaceDN w:val="0"/>
              <w:jc w:val="both"/>
            </w:pPr>
            <w:r w:rsidRPr="00431248">
              <w:t>Жанакова Н.Н.</w:t>
            </w:r>
          </w:p>
        </w:tc>
      </w:tr>
      <w:tr w:rsidR="006B63F9" w:rsidRPr="00431248" w:rsidTr="00C261B8">
        <w:trPr>
          <w:trHeight w:val="274"/>
        </w:trPr>
        <w:tc>
          <w:tcPr>
            <w:tcW w:w="445" w:type="dxa"/>
            <w:tcBorders>
              <w:top w:val="single" w:sz="4" w:space="0" w:color="auto"/>
              <w:left w:val="single" w:sz="4" w:space="0" w:color="auto"/>
              <w:bottom w:val="single" w:sz="4" w:space="0" w:color="auto"/>
              <w:right w:val="single" w:sz="4" w:space="0" w:color="auto"/>
            </w:tcBorders>
            <w:hideMark/>
          </w:tcPr>
          <w:p w:rsidR="006B63F9" w:rsidRPr="00431248" w:rsidRDefault="006B63F9" w:rsidP="00C261B8">
            <w:pPr>
              <w:jc w:val="center"/>
            </w:pPr>
            <w:r w:rsidRPr="00431248">
              <w:t>2</w:t>
            </w:r>
          </w:p>
        </w:tc>
        <w:tc>
          <w:tcPr>
            <w:tcW w:w="1682" w:type="dxa"/>
            <w:tcBorders>
              <w:top w:val="single" w:sz="4" w:space="0" w:color="auto"/>
              <w:left w:val="single" w:sz="4" w:space="0" w:color="auto"/>
              <w:bottom w:val="single" w:sz="4" w:space="0" w:color="auto"/>
              <w:right w:val="single" w:sz="4" w:space="0" w:color="auto"/>
            </w:tcBorders>
          </w:tcPr>
          <w:p w:rsidR="006B63F9" w:rsidRPr="00431248" w:rsidRDefault="006B63F9" w:rsidP="00C261B8">
            <w:pPr>
              <w:jc w:val="center"/>
            </w:pPr>
            <w:r w:rsidRPr="00431248">
              <w:t>Еркінұлы Е.</w:t>
            </w:r>
          </w:p>
        </w:tc>
        <w:tc>
          <w:tcPr>
            <w:tcW w:w="2268" w:type="dxa"/>
            <w:tcBorders>
              <w:top w:val="single" w:sz="4" w:space="0" w:color="auto"/>
              <w:left w:val="single" w:sz="4" w:space="0" w:color="auto"/>
              <w:bottom w:val="single" w:sz="4" w:space="0" w:color="auto"/>
              <w:right w:val="single" w:sz="4" w:space="0" w:color="auto"/>
            </w:tcBorders>
          </w:tcPr>
          <w:p w:rsidR="006B63F9" w:rsidRPr="00431248" w:rsidRDefault="006B63F9" w:rsidP="00C261B8">
            <w:r w:rsidRPr="00431248">
              <w:t>Кәсіпорындағы шығындарды басқарудың экономикалық тиімділігін арттырудың және өнімнің өзіндік құнын төмендетудің шетелдік тәжірибесі</w:t>
            </w:r>
          </w:p>
        </w:tc>
        <w:tc>
          <w:tcPr>
            <w:tcW w:w="2551" w:type="dxa"/>
            <w:tcBorders>
              <w:top w:val="single" w:sz="4" w:space="0" w:color="auto"/>
              <w:left w:val="single" w:sz="4" w:space="0" w:color="auto"/>
              <w:bottom w:val="single" w:sz="4" w:space="0" w:color="auto"/>
              <w:right w:val="single" w:sz="4" w:space="0" w:color="auto"/>
            </w:tcBorders>
          </w:tcPr>
          <w:p w:rsidR="007A5250" w:rsidRDefault="007A5250" w:rsidP="007A525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1B4F97">
              <w:t xml:space="preserve">Ғылыми зерттеулердің басым бағыттары: талдау және басқару. </w:t>
            </w:r>
          </w:p>
          <w:p w:rsidR="006B63F9" w:rsidRPr="00431248" w:rsidRDefault="007A5250" w:rsidP="007A5250">
            <w:r>
              <w:t>Халықаралық ғылыми конференция материалдарының</w:t>
            </w:r>
            <w:bookmarkStart w:id="0" w:name="_GoBack"/>
            <w:bookmarkEnd w:id="0"/>
            <w:r>
              <w:t xml:space="preserve"> жинағы. </w:t>
            </w:r>
            <w:r w:rsidRPr="00431248">
              <w:t>Кара</w:t>
            </w:r>
            <w:r>
              <w:t>ғанды</w:t>
            </w:r>
            <w:r w:rsidRPr="00431248">
              <w:t xml:space="preserve">, </w:t>
            </w:r>
            <w:r w:rsidR="006B63F9" w:rsidRPr="00431248">
              <w:t>2023. – С.80-82.</w:t>
            </w:r>
          </w:p>
        </w:tc>
        <w:tc>
          <w:tcPr>
            <w:tcW w:w="992" w:type="dxa"/>
            <w:tcBorders>
              <w:top w:val="single" w:sz="4" w:space="0" w:color="auto"/>
              <w:left w:val="single" w:sz="4" w:space="0" w:color="auto"/>
              <w:bottom w:val="single" w:sz="4" w:space="0" w:color="auto"/>
              <w:right w:val="single" w:sz="4" w:space="0" w:color="auto"/>
            </w:tcBorders>
          </w:tcPr>
          <w:p w:rsidR="006B63F9" w:rsidRPr="00431248" w:rsidRDefault="006B63F9" w:rsidP="00C261B8">
            <w:pPr>
              <w:jc w:val="center"/>
            </w:pPr>
            <w:r w:rsidRPr="00431248">
              <w:t>0,3</w:t>
            </w:r>
          </w:p>
        </w:tc>
        <w:tc>
          <w:tcPr>
            <w:tcW w:w="1565" w:type="dxa"/>
            <w:tcBorders>
              <w:top w:val="single" w:sz="4" w:space="0" w:color="auto"/>
              <w:left w:val="single" w:sz="4" w:space="0" w:color="auto"/>
              <w:bottom w:val="single" w:sz="4" w:space="0" w:color="auto"/>
              <w:right w:val="single" w:sz="4" w:space="0" w:color="auto"/>
            </w:tcBorders>
          </w:tcPr>
          <w:p w:rsidR="006B63F9" w:rsidRPr="00431248" w:rsidRDefault="006B63F9" w:rsidP="00C261B8">
            <w:pPr>
              <w:widowControl w:val="0"/>
              <w:tabs>
                <w:tab w:val="left" w:pos="0"/>
              </w:tabs>
              <w:autoSpaceDE w:val="0"/>
              <w:autoSpaceDN w:val="0"/>
              <w:jc w:val="both"/>
            </w:pPr>
            <w:r w:rsidRPr="00431248">
              <w:t>Жанакова Н.Н.</w:t>
            </w:r>
          </w:p>
        </w:tc>
      </w:tr>
      <w:tr w:rsidR="006B63F9" w:rsidRPr="00431248" w:rsidTr="00C261B8">
        <w:trPr>
          <w:trHeight w:val="274"/>
        </w:trPr>
        <w:tc>
          <w:tcPr>
            <w:tcW w:w="445" w:type="dxa"/>
            <w:tcBorders>
              <w:top w:val="single" w:sz="4" w:space="0" w:color="auto"/>
              <w:left w:val="single" w:sz="4" w:space="0" w:color="auto"/>
              <w:bottom w:val="single" w:sz="4" w:space="0" w:color="auto"/>
              <w:right w:val="single" w:sz="4" w:space="0" w:color="auto"/>
            </w:tcBorders>
          </w:tcPr>
          <w:p w:rsidR="006B63F9" w:rsidRPr="008C524C" w:rsidRDefault="006B63F9" w:rsidP="00C261B8">
            <w:pPr>
              <w:jc w:val="center"/>
              <w:rPr>
                <w:lang w:val="ru-RU"/>
              </w:rPr>
            </w:pPr>
            <w:r>
              <w:rPr>
                <w:lang w:val="ru-RU"/>
              </w:rPr>
              <w:t>3</w:t>
            </w:r>
          </w:p>
        </w:tc>
        <w:tc>
          <w:tcPr>
            <w:tcW w:w="1682" w:type="dxa"/>
            <w:tcBorders>
              <w:top w:val="single" w:sz="4" w:space="0" w:color="auto"/>
              <w:left w:val="single" w:sz="4" w:space="0" w:color="auto"/>
              <w:bottom w:val="single" w:sz="4" w:space="0" w:color="auto"/>
              <w:right w:val="single" w:sz="4" w:space="0" w:color="auto"/>
            </w:tcBorders>
          </w:tcPr>
          <w:p w:rsidR="006B63F9" w:rsidRPr="00431248" w:rsidRDefault="006B63F9" w:rsidP="00C261B8">
            <w:pPr>
              <w:widowControl w:val="0"/>
              <w:ind w:right="-108"/>
            </w:pPr>
            <w:r w:rsidRPr="00431248">
              <w:t>Дюсекова Д. А.</w:t>
            </w:r>
          </w:p>
          <w:p w:rsidR="006B63F9" w:rsidRPr="00431248" w:rsidRDefault="006B63F9" w:rsidP="00C261B8">
            <w:pPr>
              <w:widowControl w:val="0"/>
              <w:ind w:right="-108"/>
            </w:pPr>
          </w:p>
        </w:tc>
        <w:tc>
          <w:tcPr>
            <w:tcW w:w="2268" w:type="dxa"/>
            <w:tcBorders>
              <w:top w:val="single" w:sz="4" w:space="0" w:color="auto"/>
              <w:left w:val="single" w:sz="4" w:space="0" w:color="auto"/>
              <w:bottom w:val="single" w:sz="4" w:space="0" w:color="auto"/>
              <w:right w:val="single" w:sz="4" w:space="0" w:color="auto"/>
            </w:tcBorders>
          </w:tcPr>
          <w:p w:rsidR="006B63F9" w:rsidRPr="00431248" w:rsidRDefault="006B63F9" w:rsidP="00C261B8">
            <w:pPr>
              <w:widowControl w:val="0"/>
              <w:ind w:right="-108"/>
            </w:pPr>
            <w:r w:rsidRPr="00431248">
              <w:t xml:space="preserve">Возможности и риски цифровой экономики в эпоху трансформации. </w:t>
            </w:r>
          </w:p>
          <w:p w:rsidR="006B63F9" w:rsidRPr="00431248" w:rsidRDefault="006B63F9" w:rsidP="00C261B8">
            <w:pPr>
              <w:widowControl w:val="0"/>
              <w:ind w:right="-108"/>
            </w:pPr>
          </w:p>
        </w:tc>
        <w:tc>
          <w:tcPr>
            <w:tcW w:w="2551" w:type="dxa"/>
            <w:tcBorders>
              <w:top w:val="single" w:sz="4" w:space="0" w:color="auto"/>
              <w:left w:val="single" w:sz="4" w:space="0" w:color="auto"/>
              <w:bottom w:val="single" w:sz="4" w:space="0" w:color="auto"/>
              <w:right w:val="single" w:sz="4" w:space="0" w:color="auto"/>
            </w:tcBorders>
          </w:tcPr>
          <w:p w:rsidR="006B63F9" w:rsidRPr="00431248" w:rsidRDefault="008C7157" w:rsidP="00C261B8">
            <w:pPr>
              <w:widowControl w:val="0"/>
              <w:ind w:right="-108"/>
            </w:pPr>
            <w:r>
              <w:t xml:space="preserve"> Монетарлы экономика және менеджмент журналы</w:t>
            </w:r>
            <w:r w:rsidR="006B63F9" w:rsidRPr="00431248">
              <w:t xml:space="preserve"> – 2023. – С. 166-171</w:t>
            </w:r>
          </w:p>
          <w:p w:rsidR="006B63F9" w:rsidRPr="00431248" w:rsidRDefault="006B63F9" w:rsidP="00C261B8">
            <w:pPr>
              <w:widowControl w:val="0"/>
              <w:ind w:right="-108"/>
            </w:pPr>
            <w:r w:rsidRPr="00431248">
              <w:t xml:space="preserve">doi: 10.47576/2782-4586_2023_2_166 </w:t>
            </w:r>
          </w:p>
        </w:tc>
        <w:tc>
          <w:tcPr>
            <w:tcW w:w="992" w:type="dxa"/>
            <w:tcBorders>
              <w:top w:val="single" w:sz="4" w:space="0" w:color="auto"/>
              <w:left w:val="single" w:sz="4" w:space="0" w:color="auto"/>
              <w:bottom w:val="single" w:sz="4" w:space="0" w:color="auto"/>
              <w:right w:val="single" w:sz="4" w:space="0" w:color="auto"/>
            </w:tcBorders>
          </w:tcPr>
          <w:p w:rsidR="006B63F9" w:rsidRPr="00431248" w:rsidRDefault="006B63F9" w:rsidP="00C261B8">
            <w:pPr>
              <w:widowControl w:val="0"/>
              <w:ind w:right="-108"/>
            </w:pPr>
            <w:r w:rsidRPr="00431248">
              <w:t>0,3</w:t>
            </w:r>
          </w:p>
        </w:tc>
        <w:tc>
          <w:tcPr>
            <w:tcW w:w="1565" w:type="dxa"/>
            <w:tcBorders>
              <w:top w:val="single" w:sz="4" w:space="0" w:color="auto"/>
              <w:left w:val="single" w:sz="4" w:space="0" w:color="auto"/>
              <w:bottom w:val="single" w:sz="4" w:space="0" w:color="auto"/>
              <w:right w:val="single" w:sz="4" w:space="0" w:color="auto"/>
            </w:tcBorders>
          </w:tcPr>
          <w:p w:rsidR="006B63F9" w:rsidRPr="00431248" w:rsidRDefault="006B63F9" w:rsidP="00C261B8">
            <w:pPr>
              <w:widowControl w:val="0"/>
              <w:ind w:right="-108"/>
            </w:pPr>
            <w:r w:rsidRPr="00431248">
              <w:t>К</w:t>
            </w:r>
            <w:r>
              <w:t>урманкулова</w:t>
            </w:r>
            <w:r w:rsidRPr="00431248">
              <w:t xml:space="preserve"> Н. Ж. </w:t>
            </w:r>
          </w:p>
          <w:p w:rsidR="006B63F9" w:rsidRPr="00431248" w:rsidRDefault="006B63F9" w:rsidP="00C261B8">
            <w:pPr>
              <w:widowControl w:val="0"/>
              <w:ind w:right="-108"/>
            </w:pPr>
          </w:p>
        </w:tc>
      </w:tr>
    </w:tbl>
    <w:p w:rsidR="00715B44" w:rsidRDefault="00715B44"/>
    <w:sectPr w:rsidR="00715B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ECE"/>
    <w:rsid w:val="001B4F97"/>
    <w:rsid w:val="003B4ECE"/>
    <w:rsid w:val="00434E0F"/>
    <w:rsid w:val="004608A5"/>
    <w:rsid w:val="006B63F9"/>
    <w:rsid w:val="00715B44"/>
    <w:rsid w:val="007A5250"/>
    <w:rsid w:val="008C7157"/>
    <w:rsid w:val="00997EC3"/>
    <w:rsid w:val="00A94EC3"/>
    <w:rsid w:val="00AC7159"/>
    <w:rsid w:val="00C70E4B"/>
    <w:rsid w:val="00C8132C"/>
    <w:rsid w:val="00D33C9A"/>
    <w:rsid w:val="00FC0353"/>
    <w:rsid w:val="00FD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8E0E"/>
  <w15:chartTrackingRefBased/>
  <w15:docId w15:val="{DD2D79CB-126B-4361-8F1C-259AB401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3F9"/>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B63F9"/>
    <w:rPr>
      <w:sz w:val="28"/>
    </w:rPr>
  </w:style>
  <w:style w:type="character" w:customStyle="1" w:styleId="a4">
    <w:name w:val="Основной текст Знак"/>
    <w:basedOn w:val="a0"/>
    <w:link w:val="a3"/>
    <w:rsid w:val="006B63F9"/>
    <w:rPr>
      <w:rFonts w:ascii="Times New Roman" w:eastAsia="Times New Roman" w:hAnsi="Times New Roman" w:cs="Times New Roman"/>
      <w:sz w:val="28"/>
      <w:szCs w:val="24"/>
      <w:lang w:val="kk-KZ" w:eastAsia="ru-RU"/>
    </w:rPr>
  </w:style>
  <w:style w:type="paragraph" w:styleId="a5">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Знак4"/>
    <w:basedOn w:val="a"/>
    <w:link w:val="a6"/>
    <w:uiPriority w:val="99"/>
    <w:qFormat/>
    <w:rsid w:val="006B63F9"/>
    <w:pPr>
      <w:spacing w:before="100" w:beforeAutospacing="1" w:after="100" w:afterAutospacing="1"/>
    </w:pPr>
    <w:rPr>
      <w:lang w:val="ru-RU"/>
    </w:rPr>
  </w:style>
  <w:style w:type="paragraph" w:styleId="a7">
    <w:name w:val="List Paragraph"/>
    <w:aliases w:val="Абзац с отступом,List Paragraph,без абзаца,маркированный,Обычный текст,Heading1,Colorful List - Accent 11"/>
    <w:basedOn w:val="a"/>
    <w:link w:val="a8"/>
    <w:uiPriority w:val="99"/>
    <w:qFormat/>
    <w:rsid w:val="006B63F9"/>
    <w:pPr>
      <w:ind w:left="708"/>
    </w:pPr>
  </w:style>
  <w:style w:type="table" w:styleId="a9">
    <w:name w:val="Table Grid"/>
    <w:basedOn w:val="a1"/>
    <w:uiPriority w:val="59"/>
    <w:qFormat/>
    <w:rsid w:val="006B63F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Абзац списка Знак"/>
    <w:aliases w:val="Абзац с отступом Знак,List Paragraph Знак,без абзаца Знак,маркированный Знак,Обычный текст Знак,Heading1 Знак,Colorful List - Accent 11 Знак"/>
    <w:link w:val="a7"/>
    <w:uiPriority w:val="99"/>
    <w:qFormat/>
    <w:locked/>
    <w:rsid w:val="006B63F9"/>
    <w:rPr>
      <w:rFonts w:ascii="Times New Roman" w:eastAsia="Times New Roman" w:hAnsi="Times New Roman" w:cs="Times New Roman"/>
      <w:sz w:val="24"/>
      <w:szCs w:val="24"/>
      <w:lang w:val="kk-KZ" w:eastAsia="ru-RU"/>
    </w:rPr>
  </w:style>
  <w:style w:type="character" w:customStyle="1" w:styleId="a6">
    <w:name w:val="Обычный (веб)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
    <w:link w:val="a5"/>
    <w:uiPriority w:val="99"/>
    <w:qFormat/>
    <w:locked/>
    <w:rsid w:val="006B63F9"/>
    <w:rPr>
      <w:rFonts w:ascii="Times New Roman" w:eastAsia="Times New Roman" w:hAnsi="Times New Roman" w:cs="Times New Roman"/>
      <w:sz w:val="24"/>
      <w:szCs w:val="24"/>
      <w:lang w:eastAsia="ru-RU"/>
    </w:rPr>
  </w:style>
  <w:style w:type="character" w:styleId="aa">
    <w:name w:val="Emphasis"/>
    <w:uiPriority w:val="20"/>
    <w:qFormat/>
    <w:rsid w:val="006B63F9"/>
    <w:rPr>
      <w:i/>
      <w:iCs/>
    </w:rPr>
  </w:style>
  <w:style w:type="paragraph" w:styleId="HTML">
    <w:name w:val="HTML Preformatted"/>
    <w:basedOn w:val="a"/>
    <w:link w:val="HTML0"/>
    <w:uiPriority w:val="99"/>
    <w:semiHidden/>
    <w:unhideWhenUsed/>
    <w:rsid w:val="001B4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semiHidden/>
    <w:rsid w:val="001B4F97"/>
    <w:rPr>
      <w:rFonts w:ascii="Courier New" w:eastAsia="Times New Roman" w:hAnsi="Courier New" w:cs="Courier New"/>
      <w:sz w:val="20"/>
      <w:szCs w:val="20"/>
      <w:lang w:eastAsia="ru-RU"/>
    </w:rPr>
  </w:style>
  <w:style w:type="character" w:customStyle="1" w:styleId="y2iqfc">
    <w:name w:val="y2iqfc"/>
    <w:basedOn w:val="a0"/>
    <w:rsid w:val="001B4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446</Words>
  <Characters>2545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УМО</cp:lastModifiedBy>
  <cp:revision>13</cp:revision>
  <dcterms:created xsi:type="dcterms:W3CDTF">2024-07-19T06:51:00Z</dcterms:created>
  <dcterms:modified xsi:type="dcterms:W3CDTF">2024-07-19T10:17:00Z</dcterms:modified>
</cp:coreProperties>
</file>