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A229" w14:textId="53C1C179" w:rsidR="000A06CB" w:rsidRPr="002206E7" w:rsidRDefault="000A06CB" w:rsidP="00220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СПИСОК</w:t>
      </w:r>
    </w:p>
    <w:p w14:paraId="4B28143A" w14:textId="6ECB170F" w:rsidR="00CB0074" w:rsidRPr="002206E7" w:rsidRDefault="00C63E90" w:rsidP="00220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B0074" w:rsidRPr="0022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убликаций в международных рецензируемых журналах</w:t>
      </w:r>
    </w:p>
    <w:p w14:paraId="545C89FA" w14:textId="77777777" w:rsidR="00DB4D77" w:rsidRPr="002206E7" w:rsidRDefault="00DB4D77" w:rsidP="00220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81F59" w14:textId="2B30CE07" w:rsidR="00CB0074" w:rsidRPr="00BB65B5" w:rsidRDefault="00CB0074" w:rsidP="00220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Фамилия претендента: </w:t>
      </w:r>
      <w:r w:rsidR="009D72EB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Өнерхан Гүлжайна</w:t>
      </w:r>
      <w:r w:rsidR="00604D8F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604D8F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Onerkhan</w:t>
      </w:r>
      <w:r w:rsidR="00604D8F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4D8F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Gulzhaina</w:t>
      </w:r>
      <w:r w:rsidR="00604D8F" w:rsidRPr="00BB6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14:paraId="30A5A412" w14:textId="77777777" w:rsidR="00CB0074" w:rsidRPr="00BB65B5" w:rsidRDefault="00CB0074" w:rsidP="00220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Идентификаторы автора:</w:t>
      </w:r>
    </w:p>
    <w:p w14:paraId="766F6B02" w14:textId="6CEBEBD4" w:rsidR="00A8738C" w:rsidRPr="00FF068A" w:rsidRDefault="003D033D" w:rsidP="002206E7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pacing w:val="4"/>
          <w:sz w:val="24"/>
          <w:szCs w:val="24"/>
          <w:u w:val="none"/>
          <w:shd w:val="clear" w:color="auto" w:fill="FFFFFF"/>
        </w:rPr>
      </w:pPr>
      <w:hyperlink r:id="rId6" w:tgtFrame="_blank" w:history="1">
        <w:r w:rsidR="00A8738C" w:rsidRPr="00BB65B5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  <w:lang w:val="en-US"/>
          </w:rPr>
          <w:t>Scopus</w:t>
        </w:r>
        <w:r w:rsidR="00A8738C" w:rsidRPr="00FF068A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</w:rPr>
          <w:t xml:space="preserve"> </w:t>
        </w:r>
        <w:r w:rsidR="00A8738C" w:rsidRPr="00BB65B5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  <w:lang w:val="en-US"/>
          </w:rPr>
          <w:t>Author</w:t>
        </w:r>
        <w:r w:rsidR="00A8738C" w:rsidRPr="00FF068A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</w:rPr>
          <w:t xml:space="preserve"> </w:t>
        </w:r>
        <w:r w:rsidR="00A8738C" w:rsidRPr="00BB65B5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  <w:lang w:val="en-US"/>
          </w:rPr>
          <w:t>ID</w:t>
        </w:r>
        <w:r w:rsidR="00A8738C" w:rsidRPr="00FF068A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none"/>
            <w:shd w:val="clear" w:color="auto" w:fill="FFFFFF"/>
          </w:rPr>
          <w:t>: 58790665900</w:t>
        </w:r>
      </w:hyperlink>
    </w:p>
    <w:p w14:paraId="31C315E8" w14:textId="127C5843" w:rsidR="00F52ED0" w:rsidRPr="00BB65B5" w:rsidRDefault="00F52ED0" w:rsidP="002206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068A">
        <w:rPr>
          <w:rStyle w:val="colonmar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Web of Science ResearcherID</w:t>
      </w:r>
      <w:r w:rsidRPr="00FF0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JZV-7922-2024</w:t>
      </w:r>
    </w:p>
    <w:p w14:paraId="7BB616A4" w14:textId="1D195ADF" w:rsidR="00CB0074" w:rsidRPr="00BB65B5" w:rsidRDefault="00DB4D77" w:rsidP="00220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</w:t>
      </w:r>
      <w:r w:rsidR="00432F6C"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ID</w:t>
      </w:r>
      <w:r w:rsidR="00432F6C" w:rsidRPr="00BB6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 w:rsidR="00A8738C" w:rsidRPr="00FF06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https://orcid.org/0000-0003-3469-4947</w:t>
      </w:r>
    </w:p>
    <w:p w14:paraId="37093952" w14:textId="5C9582AE" w:rsidR="000A06CB" w:rsidRPr="002206E7" w:rsidRDefault="000A06CB" w:rsidP="0022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206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588"/>
        <w:gridCol w:w="1275"/>
        <w:gridCol w:w="3261"/>
        <w:gridCol w:w="1275"/>
        <w:gridCol w:w="1275"/>
        <w:gridCol w:w="1560"/>
        <w:gridCol w:w="1624"/>
        <w:gridCol w:w="1049"/>
      </w:tblGrid>
      <w:tr w:rsidR="009E3DC6" w:rsidRPr="009E3DC6" w14:paraId="5FE2273C" w14:textId="5F9A31FA" w:rsidTr="009E3DC6">
        <w:trPr>
          <w:trHeight w:val="2044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F6DB" w14:textId="77777777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№</w:t>
            </w:r>
          </w:p>
          <w:p w14:paraId="00B5008F" w14:textId="77777777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п/п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4F2D" w14:textId="006BAC09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Название публикации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A5EB" w14:textId="6BD07039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Тип публикации (статья, обзор и т.п.)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AE47" w14:textId="7A3C8162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Наименование журнала, год публикации (согласно данным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DOI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6B41" w14:textId="3DB39602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Импакт-фа</w:t>
            </w:r>
            <w:r w:rsidR="00137D16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ктор, квартиль и обл.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науки по данным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Journal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Citation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Reports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год публ</w:t>
            </w:r>
            <w:r w:rsidR="00E8217A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6BF2" w14:textId="2D8EA22C" w:rsidR="00DB4D77" w:rsidRPr="009E3DC6" w:rsidRDefault="00DB4D77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Индекс в базе данных</w:t>
            </w: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Web of Science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Core Collection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82091A" w14:textId="53F02FF3" w:rsidR="00777880" w:rsidRPr="009E3DC6" w:rsidRDefault="006E5C5B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Citescore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журнала, процентиль и область науки по данным 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Scopus</w:t>
            </w:r>
          </w:p>
          <w:p w14:paraId="754617FA" w14:textId="23AB4BA7" w:rsidR="00DB4D77" w:rsidRPr="009E3DC6" w:rsidRDefault="006E5C5B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год публикации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BAABF" w14:textId="406C5F6F" w:rsidR="00BD2CBC" w:rsidRPr="009E3DC6" w:rsidRDefault="006E5C5B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ФИО авторов</w:t>
            </w:r>
          </w:p>
          <w:p w14:paraId="446C2E44" w14:textId="6E425AD8" w:rsidR="00DB4D77" w:rsidRPr="009E3DC6" w:rsidRDefault="006E5C5B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(подчеркнуть ФИО претендента)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C1E1C" w14:textId="3C1FFCC6" w:rsidR="00DB4D77" w:rsidRPr="009E3DC6" w:rsidRDefault="006E5C5B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E3DC6" w:rsidRPr="009E3DC6" w14:paraId="7E23C5DE" w14:textId="7F4F17E6" w:rsidTr="009E3DC6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5FA7" w14:textId="0308D3EF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FA02" w14:textId="77777777" w:rsidR="004163D2" w:rsidRPr="009E3DC6" w:rsidRDefault="004163D2" w:rsidP="009E3DC6">
            <w:pPr>
              <w:pStyle w:val="ac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E3DC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Assessment of hydrophysical and hydrochemical features of water bodies: a case study of lake Imantau, Kazakhstan. </w:t>
            </w:r>
          </w:p>
          <w:p w14:paraId="5DB07E4B" w14:textId="5ECBDE57" w:rsidR="004163D2" w:rsidRPr="009E3DC6" w:rsidRDefault="004163D2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CB77" w14:textId="77777777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Статья</w:t>
            </w:r>
          </w:p>
          <w:p w14:paraId="30BD9940" w14:textId="77777777" w:rsidR="0043493F" w:rsidRPr="009E3DC6" w:rsidRDefault="0043493F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4ACFD3F" w14:textId="7D41D5D7" w:rsidR="0043493F" w:rsidRPr="009E3DC6" w:rsidRDefault="003916BA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B1190E6" w14:textId="61345C16" w:rsidR="0043493F" w:rsidRPr="009E3DC6" w:rsidRDefault="0043493F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459B" w14:textId="77777777" w:rsidR="002206E7" w:rsidRPr="009E3DC6" w:rsidRDefault="004163D2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Water Conservation and Management (WCM) 5(2) (2021). P 88-93. </w:t>
            </w:r>
          </w:p>
          <w:p w14:paraId="783663E0" w14:textId="64FDA589" w:rsidR="002206E7" w:rsidRPr="009E3DC6" w:rsidRDefault="002206E7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ISSN: 2523-5664</w:t>
            </w:r>
            <w:r w:rsidR="00FF068A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ISSN: 2523-5672 </w:t>
            </w:r>
          </w:p>
          <w:p w14:paraId="576D9C24" w14:textId="3E23E1FB" w:rsidR="002206E7" w:rsidRPr="009E3DC6" w:rsidRDefault="002206E7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DOI:</w:t>
            </w:r>
            <w:hyperlink r:id="rId7" w:history="1">
              <w:r w:rsidR="00FF068A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http://doi.org/10.26480/wcm.02.2021.108.113</w:t>
              </w:r>
            </w:hyperlink>
          </w:p>
          <w:p w14:paraId="68A8FA28" w14:textId="7E770036" w:rsidR="002206E7" w:rsidRPr="009E3DC6" w:rsidRDefault="004163D2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URL address: </w:t>
            </w:r>
            <w:hyperlink r:id="rId8" w:history="1">
              <w:r w:rsidR="00FF068A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https://www.watconman.org/wcm-02-2021-108-113/</w:t>
              </w:r>
            </w:hyperlink>
            <w:r w:rsidRPr="009E3DC6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FCC9" w14:textId="6BEDA740" w:rsidR="004163D2" w:rsidRPr="009E3DC6" w:rsidRDefault="009E3DC6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8011" w14:textId="17DF6B0C" w:rsidR="004163D2" w:rsidRPr="009E3DC6" w:rsidRDefault="009E3DC6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2500A" w14:textId="1FE2D331" w:rsidR="0027152D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CiteScore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–</w:t>
            </w:r>
            <w:r w:rsidR="009E3DC6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4,1</w:t>
            </w:r>
          </w:p>
          <w:p w14:paraId="13854B21" w14:textId="4ED6C21E" w:rsidR="0027152D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Прцентиль </w:t>
            </w:r>
            <w:r w:rsidR="009E3DC6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67</w:t>
            </w:r>
          </w:p>
          <w:p w14:paraId="7B9FED01" w14:textId="440E1FED" w:rsidR="0027152D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Область наки -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3DC6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Water Science and Technology</w:t>
            </w:r>
          </w:p>
          <w:p w14:paraId="0FF06C2A" w14:textId="5B77E192" w:rsidR="004163D2" w:rsidRPr="009E3DC6" w:rsidRDefault="009E3DC6" w:rsidP="009E3DC6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384E6D" w14:textId="77777777" w:rsidR="004163D2" w:rsidRPr="009E3DC6" w:rsidRDefault="004163D2" w:rsidP="009E3DC6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Zhumay Y, Khussainov A, Kurmanbayeva А, Skipin L</w:t>
            </w:r>
          </w:p>
          <w:p w14:paraId="1F4D8475" w14:textId="7BDF34B2" w:rsidR="004163D2" w:rsidRPr="009E3DC6" w:rsidRDefault="003D033D" w:rsidP="009E3DC6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9" w:history="1">
              <w:r w:rsidR="004163D2" w:rsidRPr="009E3DC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lang w:val="en-US"/>
                </w:rPr>
                <w:t>G.. Onerkhan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733260C7" w14:textId="7E89CFF1" w:rsidR="004163D2" w:rsidRPr="009E3DC6" w:rsidRDefault="004163D2" w:rsidP="009E3DC6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54BEAE" w14:textId="42FAEF29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соавтор</w:t>
            </w:r>
          </w:p>
        </w:tc>
      </w:tr>
      <w:tr w:rsidR="009E3DC6" w:rsidRPr="009E3DC6" w14:paraId="21DCAE63" w14:textId="77777777" w:rsidTr="009E3DC6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9E2A" w14:textId="1F3704D0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919C" w14:textId="77777777" w:rsidR="004163D2" w:rsidRPr="009E3DC6" w:rsidRDefault="004163D2" w:rsidP="009E3DC6">
            <w:pPr>
              <w:shd w:val="clear" w:color="auto" w:fill="FFFFFF"/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Assessment of Water Regime, Management and Quality Analysis Based on Water Quality Indices – A Case of Karaganda Region, Kazakhstan. </w:t>
            </w:r>
          </w:p>
          <w:p w14:paraId="5FC46063" w14:textId="77777777" w:rsidR="004163D2" w:rsidRPr="009E3DC6" w:rsidRDefault="004163D2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80D5" w14:textId="77777777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Статья</w:t>
            </w:r>
          </w:p>
          <w:p w14:paraId="674642EE" w14:textId="77777777" w:rsidR="0043493F" w:rsidRPr="009E3DC6" w:rsidRDefault="0043493F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D82A557" w14:textId="73C752AD" w:rsidR="0043493F" w:rsidRPr="009E3DC6" w:rsidRDefault="003916BA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BB29979" w14:textId="5E185A1F" w:rsidR="0043493F" w:rsidRPr="009E3DC6" w:rsidRDefault="0043493F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CE8A" w14:textId="433D376F" w:rsidR="002206E7" w:rsidRPr="009E3DC6" w:rsidRDefault="004163D2" w:rsidP="009E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Pol. J. Environ. Stud. Vol. 33, No. 1 (2024), 1-21. </w:t>
            </w:r>
            <w:r w:rsidR="002206E7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eISSN:2083-5906</w:t>
            </w:r>
          </w:p>
          <w:p w14:paraId="5DB672D3" w14:textId="36500CF5" w:rsidR="002206E7" w:rsidRPr="009E3DC6" w:rsidRDefault="002206E7" w:rsidP="009E3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ISSN:1230-1485</w:t>
            </w:r>
            <w:r w:rsidR="00FF068A"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hyperlink r:id="rId10" w:history="1">
              <w:r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DOI: </w:t>
              </w:r>
              <w:r w:rsidRPr="009E3DC6">
                <w:rPr>
                  <w:rStyle w:val="magbibliographydoi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https://doi.org/10.15244/pjoes/171573</w:t>
              </w:r>
            </w:hyperlink>
            <w:r w:rsidR="00FF068A" w:rsidRPr="009E3DC6">
              <w:rPr>
                <w:rStyle w:val="magbibliographydoi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URL address: </w:t>
            </w:r>
            <w:hyperlink r:id="rId11" w:history="1">
              <w:r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https://www.pjoes.com/Assessment-of-Water-Regime-Management-nand-Quality-Analysis-Based-on-Water-Quality,171573,0,2.html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2914" w14:textId="11AA2194" w:rsidR="004163D2" w:rsidRPr="009E3DC6" w:rsidRDefault="009E3DC6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14:paraId="0A0BE30C" w14:textId="77777777" w:rsidR="00FF068A" w:rsidRPr="009E3DC6" w:rsidRDefault="00FF068A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3B5FE783" w14:textId="52F68CF0" w:rsidR="00FF068A" w:rsidRPr="009E3DC6" w:rsidRDefault="00FF068A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BA83" w14:textId="1A987638" w:rsidR="004163D2" w:rsidRPr="009E3DC6" w:rsidRDefault="009E3DC6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14:paraId="26BF3CC8" w14:textId="77777777" w:rsidR="00681907" w:rsidRPr="009E3DC6" w:rsidRDefault="00681907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0B51BA" w14:textId="107949FF" w:rsidR="00681907" w:rsidRPr="009E3DC6" w:rsidRDefault="003916BA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94164C7" w14:textId="57E30294" w:rsidR="002206E7" w:rsidRPr="009E3DC6" w:rsidRDefault="002206E7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1F84B" w14:textId="77777777" w:rsidR="0027152D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CiteScore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– 3,1</w:t>
            </w:r>
          </w:p>
          <w:p w14:paraId="56D68CF7" w14:textId="34A8F809" w:rsidR="0027152D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Процентиль -53</w:t>
            </w:r>
          </w:p>
          <w:p w14:paraId="1F25AB2C" w14:textId="62105BC3" w:rsidR="00FF068A" w:rsidRPr="009E3DC6" w:rsidRDefault="0027152D" w:rsidP="009E3DC6">
            <w:pPr>
              <w:shd w:val="clear" w:color="auto" w:fill="FFFFFF"/>
              <w:spacing w:after="0" w:line="240" w:lineRule="auto"/>
              <w:ind w:left="141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Область наки -</w:t>
            </w:r>
            <w:r w:rsidRPr="009E3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General Environmental Science</w:t>
            </w:r>
          </w:p>
          <w:p w14:paraId="0CC41E7B" w14:textId="6935AE33" w:rsidR="00FF068A" w:rsidRPr="009E3DC6" w:rsidRDefault="00FF068A" w:rsidP="009E3DC6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F94C96" w14:textId="77777777" w:rsidR="00315598" w:rsidRPr="009E3DC6" w:rsidRDefault="003D033D" w:rsidP="009E3DC6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2" w:history="1"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Y.Pangaliyev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hyperlink r:id="rId13" w:history="1"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L.Akbayeva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hyperlink r:id="rId14" w:history="1"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N.Mamytova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5AD215A5" w14:textId="0EFBFCEC" w:rsidR="004163D2" w:rsidRPr="009E3DC6" w:rsidRDefault="003D033D" w:rsidP="009E3DC6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S. Shamshedenova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="004163D2" w:rsidRPr="009E3DC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lang w:val="en-US"/>
                </w:rPr>
                <w:t>G.. Onerkhan</w:t>
              </w:r>
            </w:hyperlink>
            <w:r w:rsidR="004163D2" w:rsidRPr="009E3D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Timoth Mkil</w:t>
              </w:r>
              <w:bookmarkStart w:id="0" w:name="_GoBack"/>
              <w:bookmarkEnd w:id="0"/>
              <w:r w:rsidR="004163D2" w:rsidRPr="009E3DC6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ima</w:t>
              </w:r>
            </w:hyperlink>
            <w:r w:rsidR="004163D2"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5474A" w14:textId="6EC9352A" w:rsidR="004163D2" w:rsidRPr="009E3DC6" w:rsidRDefault="004163D2" w:rsidP="009E3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E3D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соавтор</w:t>
            </w:r>
          </w:p>
        </w:tc>
      </w:tr>
    </w:tbl>
    <w:p w14:paraId="2383A852" w14:textId="77777777" w:rsidR="00416934" w:rsidRPr="002206E7" w:rsidRDefault="00416934" w:rsidP="00220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4EB6608" w14:textId="1E487BB0" w:rsidR="00777880" w:rsidRDefault="00777880" w:rsidP="002206E7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Соискатель:   </w:t>
      </w:r>
      <w:r w:rsidR="00137D16"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</w:t>
      </w:r>
      <w:r w:rsidRPr="002206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D16" w:rsidRPr="002206E7">
        <w:rPr>
          <w:rFonts w:ascii="Times New Roman" w:hAnsi="Times New Roman" w:cs="Times New Roman"/>
          <w:i/>
          <w:sz w:val="24"/>
          <w:szCs w:val="24"/>
        </w:rPr>
        <w:t xml:space="preserve">________________________                                    </w:t>
      </w:r>
      <w:r w:rsidR="004163D2" w:rsidRPr="002206E7">
        <w:rPr>
          <w:rFonts w:ascii="Times New Roman" w:hAnsi="Times New Roman" w:cs="Times New Roman"/>
          <w:b/>
          <w:i/>
          <w:sz w:val="24"/>
          <w:szCs w:val="24"/>
          <w:lang w:val="kk-KZ"/>
        </w:rPr>
        <w:t>Г.Өнерхан</w:t>
      </w:r>
    </w:p>
    <w:p w14:paraId="60DDDA37" w14:textId="380DD7DD" w:rsidR="002206E7" w:rsidRPr="002206E7" w:rsidRDefault="00777880" w:rsidP="002206E7">
      <w:pPr>
        <w:pStyle w:val="a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Список верен:  </w:t>
      </w:r>
    </w:p>
    <w:p w14:paraId="603D2220" w14:textId="061F105B" w:rsidR="004C0C6D" w:rsidRPr="002206E7" w:rsidRDefault="00777880" w:rsidP="00FF068A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Ученый секретарь:          </w:t>
      </w:r>
      <w:r w:rsidR="00137D16" w:rsidRPr="002206E7">
        <w:rPr>
          <w:rFonts w:ascii="Times New Roman" w:hAnsi="Times New Roman" w:cs="Times New Roman"/>
          <w:i/>
          <w:sz w:val="24"/>
          <w:szCs w:val="24"/>
          <w:lang w:val="kk-KZ"/>
        </w:rPr>
        <w:t>________________________</w:t>
      </w:r>
      <w:r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="00137D16" w:rsidRPr="002206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  <w:r w:rsidRPr="002206E7">
        <w:rPr>
          <w:rFonts w:ascii="Times New Roman" w:hAnsi="Times New Roman" w:cs="Times New Roman"/>
          <w:b/>
          <w:i/>
          <w:sz w:val="24"/>
          <w:szCs w:val="24"/>
          <w:lang w:val="kk-KZ"/>
        </w:rPr>
        <w:t>С. Ибраимова</w:t>
      </w:r>
    </w:p>
    <w:sectPr w:rsidR="004C0C6D" w:rsidRPr="002206E7" w:rsidSect="00A8738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7A73" w14:textId="77777777" w:rsidR="00A15BF2" w:rsidRDefault="00A15BF2" w:rsidP="001C7FF1">
      <w:pPr>
        <w:spacing w:after="0" w:line="240" w:lineRule="auto"/>
      </w:pPr>
      <w:r>
        <w:separator/>
      </w:r>
    </w:p>
  </w:endnote>
  <w:endnote w:type="continuationSeparator" w:id="0">
    <w:p w14:paraId="3644FCB2" w14:textId="77777777" w:rsidR="00A15BF2" w:rsidRDefault="00A15BF2" w:rsidP="001C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7440" w14:textId="77777777" w:rsidR="00A15BF2" w:rsidRDefault="00A15BF2" w:rsidP="001C7FF1">
      <w:pPr>
        <w:spacing w:after="0" w:line="240" w:lineRule="auto"/>
      </w:pPr>
      <w:r>
        <w:separator/>
      </w:r>
    </w:p>
  </w:footnote>
  <w:footnote w:type="continuationSeparator" w:id="0">
    <w:p w14:paraId="4D20F3F9" w14:textId="77777777" w:rsidR="00A15BF2" w:rsidRDefault="00A15BF2" w:rsidP="001C7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CE"/>
    <w:rsid w:val="000371E4"/>
    <w:rsid w:val="00044358"/>
    <w:rsid w:val="00092BF8"/>
    <w:rsid w:val="00093310"/>
    <w:rsid w:val="000A06CB"/>
    <w:rsid w:val="000F298C"/>
    <w:rsid w:val="000F30FB"/>
    <w:rsid w:val="00130BE2"/>
    <w:rsid w:val="00137D16"/>
    <w:rsid w:val="00146537"/>
    <w:rsid w:val="001C7FF1"/>
    <w:rsid w:val="002206E7"/>
    <w:rsid w:val="00220AD6"/>
    <w:rsid w:val="0022517B"/>
    <w:rsid w:val="00261596"/>
    <w:rsid w:val="00264E23"/>
    <w:rsid w:val="0027152D"/>
    <w:rsid w:val="002754A6"/>
    <w:rsid w:val="00275FC4"/>
    <w:rsid w:val="0029472F"/>
    <w:rsid w:val="002C2ADA"/>
    <w:rsid w:val="002F6D9F"/>
    <w:rsid w:val="00313583"/>
    <w:rsid w:val="00315598"/>
    <w:rsid w:val="003220AF"/>
    <w:rsid w:val="00322309"/>
    <w:rsid w:val="00325367"/>
    <w:rsid w:val="003713A4"/>
    <w:rsid w:val="003916BA"/>
    <w:rsid w:val="003A29B5"/>
    <w:rsid w:val="003D033D"/>
    <w:rsid w:val="004163D2"/>
    <w:rsid w:val="00416934"/>
    <w:rsid w:val="00432F6C"/>
    <w:rsid w:val="0043493F"/>
    <w:rsid w:val="004B62A4"/>
    <w:rsid w:val="004C0C6D"/>
    <w:rsid w:val="0054533A"/>
    <w:rsid w:val="005B36C2"/>
    <w:rsid w:val="005D05C5"/>
    <w:rsid w:val="005E327F"/>
    <w:rsid w:val="00604D8F"/>
    <w:rsid w:val="0063019B"/>
    <w:rsid w:val="006379E1"/>
    <w:rsid w:val="00681907"/>
    <w:rsid w:val="006E5C5B"/>
    <w:rsid w:val="0071019F"/>
    <w:rsid w:val="007249F9"/>
    <w:rsid w:val="00777880"/>
    <w:rsid w:val="007D4713"/>
    <w:rsid w:val="0083570F"/>
    <w:rsid w:val="008767BB"/>
    <w:rsid w:val="00881DB0"/>
    <w:rsid w:val="008D0EFE"/>
    <w:rsid w:val="009D3264"/>
    <w:rsid w:val="009D72EB"/>
    <w:rsid w:val="009E3DC6"/>
    <w:rsid w:val="00A15BF2"/>
    <w:rsid w:val="00A85F0E"/>
    <w:rsid w:val="00A8738C"/>
    <w:rsid w:val="00AC1B7E"/>
    <w:rsid w:val="00BB65B5"/>
    <w:rsid w:val="00BD2CBC"/>
    <w:rsid w:val="00BE34ED"/>
    <w:rsid w:val="00C3063A"/>
    <w:rsid w:val="00C63E90"/>
    <w:rsid w:val="00CB0074"/>
    <w:rsid w:val="00CE3857"/>
    <w:rsid w:val="00D06B8D"/>
    <w:rsid w:val="00D159AF"/>
    <w:rsid w:val="00D36FCE"/>
    <w:rsid w:val="00D560CB"/>
    <w:rsid w:val="00DB4D77"/>
    <w:rsid w:val="00E57F6C"/>
    <w:rsid w:val="00E65E2F"/>
    <w:rsid w:val="00E8217A"/>
    <w:rsid w:val="00EA50BF"/>
    <w:rsid w:val="00F0096F"/>
    <w:rsid w:val="00F00F5C"/>
    <w:rsid w:val="00F0134A"/>
    <w:rsid w:val="00F277F1"/>
    <w:rsid w:val="00F52ED0"/>
    <w:rsid w:val="00FB12A9"/>
    <w:rsid w:val="00FD2FDA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8A0F"/>
  <w15:docId w15:val="{1B5FE522-EB57-44FB-8F23-88B90EF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D6"/>
  </w:style>
  <w:style w:type="paragraph" w:styleId="1">
    <w:name w:val="heading 1"/>
    <w:basedOn w:val="a"/>
    <w:link w:val="10"/>
    <w:uiPriority w:val="9"/>
    <w:qFormat/>
    <w:rsid w:val="00FD2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06CB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6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2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ginright1">
    <w:name w:val="marginright1"/>
    <w:basedOn w:val="a0"/>
    <w:rsid w:val="00E65E2F"/>
  </w:style>
  <w:style w:type="character" w:customStyle="1" w:styleId="right">
    <w:name w:val="right"/>
    <w:basedOn w:val="a0"/>
    <w:rsid w:val="00E65E2F"/>
  </w:style>
  <w:style w:type="character" w:customStyle="1" w:styleId="marginleft1">
    <w:name w:val="marginleft1"/>
    <w:basedOn w:val="a0"/>
    <w:rsid w:val="00E65E2F"/>
  </w:style>
  <w:style w:type="character" w:customStyle="1" w:styleId="20">
    <w:name w:val="Заголовок 2 Знак"/>
    <w:basedOn w:val="a0"/>
    <w:link w:val="2"/>
    <w:uiPriority w:val="9"/>
    <w:rsid w:val="002F6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6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32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F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FF1"/>
  </w:style>
  <w:style w:type="paragraph" w:styleId="a8">
    <w:name w:val="footer"/>
    <w:basedOn w:val="a"/>
    <w:link w:val="a9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FF1"/>
  </w:style>
  <w:style w:type="paragraph" w:styleId="aa">
    <w:name w:val="Balloon Text"/>
    <w:basedOn w:val="a"/>
    <w:link w:val="ab"/>
    <w:uiPriority w:val="99"/>
    <w:semiHidden/>
    <w:unhideWhenUsed/>
    <w:rsid w:val="001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F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163D2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typography-modulelvnit">
    <w:name w:val="typography-module__lvnit"/>
    <w:basedOn w:val="a0"/>
    <w:rsid w:val="00A8738C"/>
  </w:style>
  <w:style w:type="character" w:styleId="ad">
    <w:name w:val="FollowedHyperlink"/>
    <w:basedOn w:val="a0"/>
    <w:uiPriority w:val="99"/>
    <w:semiHidden/>
    <w:unhideWhenUsed/>
    <w:rsid w:val="002206E7"/>
    <w:rPr>
      <w:color w:val="954F72" w:themeColor="followedHyperlink"/>
      <w:u w:val="single"/>
    </w:rPr>
  </w:style>
  <w:style w:type="character" w:customStyle="1" w:styleId="magbibliographydoi">
    <w:name w:val="magbibliographydoi"/>
    <w:basedOn w:val="a0"/>
    <w:rsid w:val="002206E7"/>
  </w:style>
  <w:style w:type="character" w:customStyle="1" w:styleId="colonmark">
    <w:name w:val="colonmark"/>
    <w:basedOn w:val="a0"/>
    <w:rsid w:val="00F5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conman.org/wcm-02-2021-108-113/" TargetMode="External"/><Relationship Id="rId13" Type="http://schemas.openxmlformats.org/officeDocument/2006/relationships/hyperlink" Target="http://www.pjoes.com/Author-Lyailya-Akbayeva/2971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26480/wcm.02.2021.108.113" TargetMode="External"/><Relationship Id="rId12" Type="http://schemas.openxmlformats.org/officeDocument/2006/relationships/hyperlink" Target="http://www.pjoes.com/Author-Yerbol-Pangaliyev/242916" TargetMode="External"/><Relationship Id="rId17" Type="http://schemas.openxmlformats.org/officeDocument/2006/relationships/hyperlink" Target="http://www.pjoes.com/Author-Timoth-Mkilima/176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joes.com/Author-Gulzhaina-Onerkhan/2429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8790665900&amp;partnerID=MN8TOARS" TargetMode="External"/><Relationship Id="rId11" Type="http://schemas.openxmlformats.org/officeDocument/2006/relationships/hyperlink" Target="https://www.pjoes.com/Assessment-of-Water-Regime-Management-nand-Quality-Analysis-Based-on-Water-Quality,171573,0,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joes.com/Author-Samal-Shamshedenova/128207" TargetMode="External"/><Relationship Id="rId10" Type="http://schemas.openxmlformats.org/officeDocument/2006/relationships/hyperlink" Target="https://doi.org/10.15244/pjoes/17157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joes.com/Author-Gulzhaina-Onerkhan/242918" TargetMode="External"/><Relationship Id="rId14" Type="http://schemas.openxmlformats.org/officeDocument/2006/relationships/hyperlink" Target="http://www.pjoes.com/Author-Nurgul-Mamytova/242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16</cp:revision>
  <cp:lastPrinted>2025-04-18T08:49:00Z</cp:lastPrinted>
  <dcterms:created xsi:type="dcterms:W3CDTF">2025-04-17T04:39:00Z</dcterms:created>
  <dcterms:modified xsi:type="dcterms:W3CDTF">2025-04-18T08:51:00Z</dcterms:modified>
</cp:coreProperties>
</file>