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DC27" w14:textId="77777777" w:rsidR="006F641E" w:rsidRPr="00AF1B5A" w:rsidRDefault="006F641E" w:rsidP="006F641E">
      <w:pPr>
        <w:pStyle w:val="1"/>
        <w:keepNext w:val="0"/>
        <w:widowControl w:val="0"/>
        <w:suppressAutoHyphens w:val="0"/>
        <w:rPr>
          <w:szCs w:val="24"/>
        </w:rPr>
      </w:pPr>
      <w:r w:rsidRPr="00AF1B5A">
        <w:rPr>
          <w:szCs w:val="24"/>
          <w:lang w:val="en-US"/>
        </w:rPr>
        <w:t>PhD</w:t>
      </w:r>
      <w:r w:rsidRPr="00AF1B5A">
        <w:rPr>
          <w:szCs w:val="24"/>
          <w:lang w:val="ru-RU"/>
        </w:rPr>
        <w:t xml:space="preserve">, </w:t>
      </w:r>
      <w:r w:rsidRPr="00AF1B5A">
        <w:rPr>
          <w:szCs w:val="24"/>
          <w:lang w:val="kk-KZ"/>
        </w:rPr>
        <w:t>химия ғылымдарының кандидаты</w:t>
      </w:r>
      <w:r w:rsidRPr="00AF1B5A">
        <w:rPr>
          <w:lang w:val="kk-KZ"/>
        </w:rPr>
        <w:t xml:space="preserve"> </w:t>
      </w:r>
    </w:p>
    <w:p w14:paraId="28E6970A" w14:textId="77777777" w:rsidR="006F641E" w:rsidRPr="00AF1B5A" w:rsidRDefault="006F641E" w:rsidP="006F641E">
      <w:pPr>
        <w:pStyle w:val="1"/>
        <w:keepNext w:val="0"/>
        <w:widowControl w:val="0"/>
        <w:suppressAutoHyphens w:val="0"/>
        <w:rPr>
          <w:szCs w:val="24"/>
        </w:rPr>
      </w:pPr>
      <w:r w:rsidRPr="00AF1B5A">
        <w:rPr>
          <w:lang w:val="kk-KZ"/>
        </w:rPr>
        <w:t>Сүлеймен Ерлан Мэлсұлының ғылыми жіне ғылыми-әдістемелік еңбектерінің</w:t>
      </w:r>
    </w:p>
    <w:p w14:paraId="313D306D" w14:textId="77777777" w:rsidR="006F641E" w:rsidRDefault="006F641E" w:rsidP="006F641E">
      <w:pPr>
        <w:pStyle w:val="1"/>
        <w:keepNext w:val="0"/>
        <w:widowControl w:val="0"/>
        <w:suppressAutoHyphens w:val="0"/>
        <w:rPr>
          <w:szCs w:val="24"/>
        </w:rPr>
      </w:pPr>
      <w:r>
        <w:rPr>
          <w:lang w:val="kk-KZ"/>
        </w:rPr>
        <w:t>ТІЗІМІ</w:t>
      </w:r>
    </w:p>
    <w:p w14:paraId="13779E9E" w14:textId="77777777" w:rsidR="006F641E" w:rsidRDefault="006F641E" w:rsidP="006F641E">
      <w:pPr>
        <w:pStyle w:val="1"/>
        <w:keepNext w:val="0"/>
        <w:widowControl w:val="0"/>
        <w:suppressAutoHyphens w:val="0"/>
        <w:rPr>
          <w:szCs w:val="24"/>
        </w:rPr>
      </w:pPr>
    </w:p>
    <w:p w14:paraId="6F0CBEC8" w14:textId="77777777" w:rsidR="006F641E" w:rsidRPr="00AF1B5A" w:rsidRDefault="006F641E" w:rsidP="006F641E">
      <w:pPr>
        <w:pStyle w:val="1"/>
        <w:keepNext w:val="0"/>
        <w:widowControl w:val="0"/>
        <w:suppressAutoHyphens w:val="0"/>
        <w:rPr>
          <w:szCs w:val="24"/>
        </w:rPr>
      </w:pPr>
      <w:r w:rsidRPr="00AF1B5A">
        <w:rPr>
          <w:szCs w:val="24"/>
        </w:rPr>
        <w:t>СПИСОК</w:t>
      </w:r>
    </w:p>
    <w:p w14:paraId="56FFDF03" w14:textId="77777777" w:rsidR="006F641E" w:rsidRPr="00AF1B5A" w:rsidRDefault="006F641E" w:rsidP="006F641E">
      <w:pPr>
        <w:pStyle w:val="21"/>
        <w:widowControl w:val="0"/>
        <w:suppressAutoHyphens w:val="0"/>
        <w:jc w:val="center"/>
        <w:rPr>
          <w:b/>
          <w:sz w:val="24"/>
          <w:lang w:val="kk-KZ"/>
        </w:rPr>
      </w:pPr>
      <w:r w:rsidRPr="00AF1B5A">
        <w:rPr>
          <w:b/>
          <w:sz w:val="24"/>
        </w:rPr>
        <w:t>научных и научно-методических трудов</w:t>
      </w:r>
      <w:r w:rsidRPr="00AF1B5A">
        <w:rPr>
          <w:b/>
          <w:sz w:val="24"/>
          <w:lang w:val="kk-KZ"/>
        </w:rPr>
        <w:t xml:space="preserve"> </w:t>
      </w:r>
      <w:r w:rsidRPr="00AF1B5A">
        <w:rPr>
          <w:b/>
          <w:sz w:val="24"/>
          <w:lang w:val="en-US"/>
        </w:rPr>
        <w:t>PhD</w:t>
      </w:r>
      <w:r w:rsidRPr="00AF1B5A">
        <w:rPr>
          <w:b/>
          <w:sz w:val="24"/>
        </w:rPr>
        <w:t>,</w:t>
      </w:r>
      <w:r w:rsidRPr="00AF1B5A">
        <w:rPr>
          <w:b/>
          <w:sz w:val="24"/>
          <w:lang w:val="kk-KZ"/>
        </w:rPr>
        <w:t xml:space="preserve"> к</w:t>
      </w:r>
      <w:r>
        <w:rPr>
          <w:b/>
          <w:sz w:val="24"/>
          <w:lang w:val="kk-KZ"/>
        </w:rPr>
        <w:t xml:space="preserve">андидата </w:t>
      </w:r>
      <w:r w:rsidRPr="00AF1B5A">
        <w:rPr>
          <w:b/>
          <w:sz w:val="24"/>
          <w:lang w:val="kk-KZ"/>
        </w:rPr>
        <w:t>х</w:t>
      </w:r>
      <w:r>
        <w:rPr>
          <w:b/>
          <w:sz w:val="24"/>
          <w:lang w:val="kk-KZ"/>
        </w:rPr>
        <w:t xml:space="preserve">имических </w:t>
      </w:r>
      <w:r w:rsidRPr="00AF1B5A">
        <w:rPr>
          <w:b/>
          <w:sz w:val="24"/>
          <w:lang w:val="kk-KZ"/>
        </w:rPr>
        <w:t>н</w:t>
      </w:r>
      <w:r>
        <w:rPr>
          <w:b/>
          <w:sz w:val="24"/>
          <w:lang w:val="kk-KZ"/>
        </w:rPr>
        <w:t>аук</w:t>
      </w:r>
    </w:p>
    <w:p w14:paraId="311B66B5" w14:textId="77777777" w:rsidR="006F641E" w:rsidRPr="00AF1B5A" w:rsidRDefault="006F641E" w:rsidP="006F641E">
      <w:pPr>
        <w:pStyle w:val="21"/>
        <w:widowControl w:val="0"/>
        <w:suppressAutoHyphens w:val="0"/>
        <w:jc w:val="center"/>
        <w:rPr>
          <w:b/>
          <w:sz w:val="24"/>
          <w:lang w:val="kk-KZ"/>
        </w:rPr>
      </w:pPr>
      <w:r w:rsidRPr="00AF1B5A">
        <w:rPr>
          <w:b/>
          <w:sz w:val="24"/>
          <w:lang w:val="kk-KZ"/>
        </w:rPr>
        <w:t>Сүлеймен Ерлан Мэлсұлы</w:t>
      </w:r>
    </w:p>
    <w:p w14:paraId="034007D2" w14:textId="77777777" w:rsidR="006F641E" w:rsidRPr="00AF1B5A" w:rsidRDefault="006F641E" w:rsidP="006F641E">
      <w:pPr>
        <w:pStyle w:val="21"/>
        <w:widowControl w:val="0"/>
        <w:suppressAutoHyphens w:val="0"/>
        <w:jc w:val="center"/>
        <w:rPr>
          <w:sz w:val="16"/>
          <w:szCs w:val="16"/>
          <w:lang w:val="kk-KZ"/>
        </w:rPr>
      </w:pPr>
    </w:p>
    <w:p w14:paraId="4A78C381" w14:textId="77777777" w:rsidR="006F641E" w:rsidRPr="00CA4A22" w:rsidRDefault="006F641E" w:rsidP="006F641E">
      <w:pPr>
        <w:pStyle w:val="a4"/>
        <w:widowControl w:val="0"/>
        <w:spacing w:before="0" w:beforeAutospacing="0" w:after="0" w:afterAutospacing="0"/>
        <w:rPr>
          <w:bCs/>
          <w:lang w:val="kk-KZ"/>
        </w:rPr>
      </w:pPr>
      <w:r w:rsidRPr="00CA4A22">
        <w:rPr>
          <w:bCs/>
          <w:lang w:val="kk-KZ"/>
        </w:rPr>
        <w:t xml:space="preserve">Scopus ID </w:t>
      </w:r>
      <w:hyperlink r:id="rId5" w:tgtFrame="_blank" w:history="1">
        <w:r w:rsidRPr="00CA4A22">
          <w:rPr>
            <w:bCs/>
            <w:lang w:val="kk-KZ"/>
          </w:rPr>
          <w:t>55637043800</w:t>
        </w:r>
      </w:hyperlink>
      <w:r w:rsidRPr="00CA4A22">
        <w:rPr>
          <w:bCs/>
          <w:lang w:val="kk-KZ"/>
        </w:rPr>
        <w:t xml:space="preserve">, Orcid </w:t>
      </w:r>
      <w:hyperlink r:id="rId6" w:tgtFrame="_blank" w:history="1">
        <w:r w:rsidRPr="00CA4A22">
          <w:rPr>
            <w:bCs/>
            <w:lang w:val="kk-KZ"/>
          </w:rPr>
          <w:t>0000-0002-5959-4013</w:t>
        </w:r>
      </w:hyperlink>
      <w:r w:rsidRPr="00CA4A22">
        <w:rPr>
          <w:bCs/>
          <w:lang w:val="kk-KZ"/>
        </w:rPr>
        <w:t xml:space="preserve">, Web of Science research ID </w:t>
      </w:r>
      <w:hyperlink r:id="rId7" w:tgtFrame="_blank" w:history="1">
        <w:r w:rsidRPr="00CA4A22">
          <w:rPr>
            <w:bCs/>
            <w:lang w:val="kk-KZ"/>
          </w:rPr>
          <w:t>P-4271-2014</w:t>
        </w:r>
      </w:hyperlink>
      <w:r w:rsidRPr="00CA4A22">
        <w:rPr>
          <w:bCs/>
          <w:lang w:val="kk-KZ"/>
        </w:rPr>
        <w:t xml:space="preserve"> </w:t>
      </w:r>
    </w:p>
    <w:p w14:paraId="15F0F8E5" w14:textId="77777777" w:rsidR="006F641E" w:rsidRPr="006F641E" w:rsidRDefault="006F641E" w:rsidP="006F641E">
      <w:pPr>
        <w:pStyle w:val="21"/>
        <w:widowControl w:val="0"/>
        <w:suppressAutoHyphens w:val="0"/>
        <w:jc w:val="left"/>
        <w:rPr>
          <w:b/>
          <w:sz w:val="24"/>
          <w:lang w:val="en-US"/>
        </w:rPr>
      </w:pPr>
    </w:p>
    <w:tbl>
      <w:tblPr>
        <w:tblW w:w="1474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66"/>
        <w:gridCol w:w="4572"/>
        <w:gridCol w:w="1134"/>
        <w:gridCol w:w="4536"/>
        <w:gridCol w:w="1701"/>
        <w:gridCol w:w="2240"/>
      </w:tblGrid>
      <w:tr w:rsidR="006F641E" w:rsidRPr="00CA4A22" w14:paraId="4B3E8366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9292E" w14:textId="77777777" w:rsidR="006F641E" w:rsidRPr="00CA4A22" w:rsidRDefault="006F641E" w:rsidP="005A4EB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CA4A22">
              <w:rPr>
                <w:sz w:val="24"/>
              </w:rPr>
              <w:t>№ п/п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DA833" w14:textId="77777777" w:rsidR="006F641E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Атауы</w:t>
            </w:r>
          </w:p>
          <w:p w14:paraId="3E2A61E0" w14:textId="77777777" w:rsidR="006F641E" w:rsidRPr="00B11AFB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14:paraId="7AF9B4CC" w14:textId="77777777" w:rsidR="006F641E" w:rsidRPr="00CA4A22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A01ED" w14:textId="77777777" w:rsidR="006F641E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сипаты</w:t>
            </w:r>
            <w:proofErr w:type="spellEnd"/>
          </w:p>
          <w:p w14:paraId="2748B8D7" w14:textId="77777777" w:rsidR="006F641E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BE7DE7B" w14:textId="77777777" w:rsidR="006F641E" w:rsidRPr="00CA4A22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EE5F" w14:textId="77777777" w:rsidR="006F641E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Баспа</w:t>
            </w:r>
            <w:proofErr w:type="spellEnd"/>
            <w:r>
              <w:rPr>
                <w:sz w:val="24"/>
                <w:szCs w:val="24"/>
                <w:lang w:val="ru-RU"/>
              </w:rPr>
              <w:t>, журнал (</w:t>
            </w:r>
            <w:proofErr w:type="spellStart"/>
            <w:r>
              <w:rPr>
                <w:sz w:val="24"/>
                <w:szCs w:val="24"/>
                <w:lang w:val="ru-RU"/>
              </w:rPr>
              <w:t>атауы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№, </w:t>
            </w:r>
            <w:proofErr w:type="spellStart"/>
            <w:r>
              <w:rPr>
                <w:sz w:val="24"/>
                <w:szCs w:val="24"/>
                <w:lang w:val="ru-RU"/>
              </w:rPr>
              <w:t>жылы</w:t>
            </w:r>
            <w:proofErr w:type="spellEnd"/>
            <w:r>
              <w:rPr>
                <w:sz w:val="24"/>
                <w:szCs w:val="24"/>
                <w:lang w:val="ru-RU"/>
              </w:rPr>
              <w:t>, беттер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sz w:val="24"/>
                <w:szCs w:val="24"/>
                <w:lang w:val="ru-RU"/>
              </w:rPr>
              <w:t>авторлық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куәлітктің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патенттің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№</w:t>
            </w:r>
          </w:p>
          <w:p w14:paraId="641B9C9C" w14:textId="77777777" w:rsidR="006F641E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1253EE4E" w14:textId="77777777" w:rsidR="006F641E" w:rsidRPr="00CA4A22" w:rsidRDefault="006F641E" w:rsidP="005A4EB0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r w:rsidRPr="00CA4A22">
              <w:rPr>
                <w:sz w:val="24"/>
                <w:szCs w:val="24"/>
                <w:lang w:val="ru-RU"/>
              </w:rPr>
              <w:t>Издательство</w:t>
            </w:r>
            <w:r>
              <w:rPr>
                <w:sz w:val="24"/>
                <w:szCs w:val="24"/>
                <w:lang w:val="ru-RU"/>
              </w:rPr>
              <w:t>,</w:t>
            </w:r>
            <w:r w:rsidRPr="00CA4A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журнал (название, год, № страницы или № авторского свидетельства, патента)</w:t>
            </w:r>
            <w:r w:rsidRPr="00CA4A2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F3D0" w14:textId="77777777" w:rsidR="006F641E" w:rsidRPr="00A63D5B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Cs w:val="24"/>
                <w:lang w:val="ru-RU"/>
              </w:rPr>
            </w:pPr>
            <w:proofErr w:type="spellStart"/>
            <w:r w:rsidRPr="00A63D5B">
              <w:rPr>
                <w:b w:val="0"/>
                <w:szCs w:val="24"/>
                <w:lang w:val="ru-RU"/>
              </w:rPr>
              <w:t>Баспа</w:t>
            </w:r>
            <w:proofErr w:type="spellEnd"/>
            <w:r w:rsidRPr="00A63D5B"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r w:rsidRPr="00A63D5B">
              <w:rPr>
                <w:b w:val="0"/>
                <w:szCs w:val="24"/>
                <w:lang w:val="ru-RU"/>
              </w:rPr>
              <w:t>табақтар</w:t>
            </w:r>
            <w:proofErr w:type="spellEnd"/>
            <w:r w:rsidRPr="00A63D5B">
              <w:rPr>
                <w:b w:val="0"/>
                <w:szCs w:val="24"/>
                <w:lang w:val="ru-RU"/>
              </w:rPr>
              <w:t xml:space="preserve"> саны</w:t>
            </w:r>
          </w:p>
          <w:p w14:paraId="023B455D" w14:textId="77777777" w:rsidR="006F641E" w:rsidRPr="00A63D5B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Cs w:val="24"/>
                <w:lang w:val="ru-RU"/>
              </w:rPr>
            </w:pPr>
            <w:r w:rsidRPr="00A63D5B">
              <w:rPr>
                <w:b w:val="0"/>
                <w:szCs w:val="24"/>
                <w:lang w:val="ru-RU"/>
              </w:rPr>
              <w:t>-Количество печатных листов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93F" w14:textId="77777777" w:rsidR="006F641E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Cs w:val="24"/>
                <w:lang w:val="ru-RU"/>
              </w:rPr>
            </w:pPr>
            <w:proofErr w:type="spellStart"/>
            <w:r>
              <w:rPr>
                <w:b w:val="0"/>
                <w:szCs w:val="24"/>
                <w:lang w:val="ru-RU"/>
              </w:rPr>
              <w:t>Қосалқы</w:t>
            </w:r>
            <w:proofErr w:type="spellEnd"/>
            <w:r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4"/>
                <w:lang w:val="ru-RU"/>
              </w:rPr>
              <w:t>авторлардың</w:t>
            </w:r>
            <w:proofErr w:type="spellEnd"/>
            <w:r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4"/>
                <w:lang w:val="ru-RU"/>
              </w:rPr>
              <w:t>аты-жөні</w:t>
            </w:r>
            <w:proofErr w:type="spellEnd"/>
          </w:p>
          <w:p w14:paraId="63C9B306" w14:textId="77777777" w:rsidR="006F641E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-</w:t>
            </w:r>
          </w:p>
          <w:p w14:paraId="4BE5D58E" w14:textId="77777777" w:rsidR="006F641E" w:rsidRPr="00CA4A22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Cs w:val="24"/>
                <w:lang w:val="ru-RU"/>
              </w:rPr>
            </w:pPr>
            <w:r w:rsidRPr="00CA4A22">
              <w:rPr>
                <w:b w:val="0"/>
                <w:szCs w:val="24"/>
                <w:lang w:val="ru-RU"/>
              </w:rPr>
              <w:t>Ф</w:t>
            </w:r>
            <w:r>
              <w:rPr>
                <w:b w:val="0"/>
                <w:szCs w:val="24"/>
                <w:lang w:val="ru-RU"/>
              </w:rPr>
              <w:t>ИО соавторов</w:t>
            </w:r>
          </w:p>
        </w:tc>
      </w:tr>
      <w:tr w:rsidR="006F641E" w:rsidRPr="00CA4A22" w14:paraId="4B9C4B7F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BF97" w14:textId="77777777" w:rsidR="006F641E" w:rsidRPr="00CA4A22" w:rsidRDefault="006F641E" w:rsidP="005A4EB0">
            <w:pPr>
              <w:widowControl w:val="0"/>
              <w:suppressAutoHyphens w:val="0"/>
              <w:jc w:val="center"/>
              <w:rPr>
                <w:sz w:val="24"/>
                <w:lang w:val="en-US"/>
              </w:rPr>
            </w:pPr>
            <w:r w:rsidRPr="00CA4A22">
              <w:rPr>
                <w:sz w:val="24"/>
                <w:lang w:val="en-US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9CE0A" w14:textId="77777777" w:rsidR="006F641E" w:rsidRPr="00CA4A22" w:rsidRDefault="006F641E" w:rsidP="005A4EB0">
            <w:pPr>
              <w:pStyle w:val="BodyText2"/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A4A2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2025D" w14:textId="77777777" w:rsidR="006F641E" w:rsidRPr="00CA4A22" w:rsidRDefault="006F641E" w:rsidP="005A4EB0">
            <w:pPr>
              <w:pStyle w:val="BodyText2"/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A4A2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47C" w14:textId="77777777" w:rsidR="006F641E" w:rsidRPr="00CA4A22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rPr>
                <w:b w:val="0"/>
                <w:szCs w:val="24"/>
                <w:lang w:val="en-US"/>
              </w:rPr>
            </w:pPr>
            <w:r w:rsidRPr="00CA4A22">
              <w:rPr>
                <w:b w:val="0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5B2" w14:textId="77777777" w:rsidR="006F641E" w:rsidRPr="00CA4A22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rPr>
                <w:b w:val="0"/>
                <w:szCs w:val="24"/>
                <w:lang w:val="en-US"/>
              </w:rPr>
            </w:pPr>
            <w:r w:rsidRPr="00CA4A22">
              <w:rPr>
                <w:b w:val="0"/>
                <w:szCs w:val="24"/>
                <w:lang w:val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16E6" w14:textId="77777777" w:rsidR="006F641E" w:rsidRPr="00CA4A22" w:rsidRDefault="006F641E" w:rsidP="005A4EB0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kk-KZ"/>
              </w:rPr>
              <w:t>6</w:t>
            </w:r>
          </w:p>
        </w:tc>
      </w:tr>
      <w:tr w:rsidR="006F641E" w:rsidRPr="00CA4A22" w14:paraId="6F006607" w14:textId="77777777" w:rsidTr="00C502B1">
        <w:tc>
          <w:tcPr>
            <w:tcW w:w="1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2E17" w14:textId="77777777" w:rsidR="006F641E" w:rsidRPr="005E3DC8" w:rsidRDefault="006F641E" w:rsidP="005A4EB0">
            <w:pPr>
              <w:widowControl w:val="0"/>
              <w:suppressAutoHyphens w:val="0"/>
              <w:ind w:firstLine="749"/>
              <w:rPr>
                <w:sz w:val="24"/>
                <w:lang w:val="kk-KZ"/>
              </w:rPr>
            </w:pPr>
            <w:r w:rsidRPr="005E3DC8">
              <w:rPr>
                <w:sz w:val="24"/>
                <w:lang w:val="kk-KZ"/>
              </w:rPr>
              <w:t>Химия ғылымдарының кандидат дәрежесін алғаннан кейін басылған ғылыми және ғылыми-әдістемелік еңбектер тізімі</w:t>
            </w:r>
          </w:p>
          <w:p w14:paraId="6939F1DC" w14:textId="77777777" w:rsidR="006F641E" w:rsidRPr="005E3DC8" w:rsidRDefault="006F641E" w:rsidP="005A4EB0">
            <w:pPr>
              <w:widowControl w:val="0"/>
              <w:suppressAutoHyphens w:val="0"/>
              <w:snapToGrid w:val="0"/>
              <w:ind w:firstLine="749"/>
              <w:rPr>
                <w:sz w:val="24"/>
                <w:lang w:val="kk-KZ"/>
              </w:rPr>
            </w:pPr>
            <w:r w:rsidRPr="005E3DC8">
              <w:rPr>
                <w:sz w:val="24"/>
              </w:rPr>
              <w:t xml:space="preserve">Список научных и научно-методических трудов, опубликованных </w:t>
            </w:r>
            <w:r w:rsidRPr="005E3DC8">
              <w:rPr>
                <w:sz w:val="24"/>
                <w:lang w:val="kk-KZ"/>
              </w:rPr>
              <w:t>после</w:t>
            </w:r>
            <w:r w:rsidRPr="005E3DC8">
              <w:rPr>
                <w:sz w:val="24"/>
              </w:rPr>
              <w:t xml:space="preserve"> присвоения ученой степени кандидата химических наук</w:t>
            </w:r>
          </w:p>
        </w:tc>
      </w:tr>
      <w:tr w:rsidR="006F641E" w:rsidRPr="00CA4A22" w14:paraId="0E400A74" w14:textId="77777777" w:rsidTr="00C502B1">
        <w:tc>
          <w:tcPr>
            <w:tcW w:w="1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3F7" w14:textId="2CBE3966" w:rsidR="006F641E" w:rsidRPr="005E3DC8" w:rsidRDefault="006F641E" w:rsidP="005A4EB0">
            <w:pPr>
              <w:widowControl w:val="0"/>
              <w:suppressAutoHyphens w:val="0"/>
              <w:snapToGrid w:val="0"/>
              <w:ind w:firstLine="749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Другие публикации в международных научных изданиях</w:t>
            </w:r>
          </w:p>
        </w:tc>
      </w:tr>
      <w:tr w:rsidR="00C502B1" w:rsidRPr="00900E58" w14:paraId="3836478F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E61A" w14:textId="5F556B59" w:rsidR="00C502B1" w:rsidRPr="006F641E" w:rsidRDefault="00C502B1" w:rsidP="00C502B1">
            <w:pPr>
              <w:widowControl w:val="0"/>
              <w:suppressAutoHyphens w:val="0"/>
              <w:jc w:val="center"/>
              <w:rPr>
                <w:sz w:val="24"/>
                <w:lang w:val="en-US"/>
              </w:rPr>
            </w:pPr>
            <w:r w:rsidRPr="00900E58">
              <w:rPr>
                <w:sz w:val="24"/>
                <w:lang w:val="en-US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A2A11" w14:textId="6B0417EF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</w:rPr>
            </w:pPr>
            <w:r w:rsidRPr="00900E58">
              <w:rPr>
                <w:sz w:val="24"/>
                <w:lang w:val="kk-KZ"/>
              </w:rPr>
              <w:t xml:space="preserve">Chemical composition of essential oils of </w:t>
            </w:r>
            <w:r w:rsidRPr="00900E58">
              <w:rPr>
                <w:i/>
                <w:sz w:val="24"/>
                <w:lang w:val="kk-KZ"/>
              </w:rPr>
              <w:t>Umbelliferae</w:t>
            </w:r>
            <w:r w:rsidRPr="00900E58">
              <w:rPr>
                <w:sz w:val="24"/>
                <w:lang w:val="kk-KZ"/>
              </w:rPr>
              <w:t xml:space="preserve"> spesies from the Central and Northeastern Kazakhstan regions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72D87" w14:textId="77777777" w:rsidR="00C502B1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00E58">
              <w:rPr>
                <w:sz w:val="24"/>
                <w:szCs w:val="24"/>
                <w:lang w:val="ru-RU"/>
              </w:rPr>
              <w:t>Баспа</w:t>
            </w:r>
            <w:proofErr w:type="spellEnd"/>
          </w:p>
          <w:p w14:paraId="6F3A57B3" w14:textId="77777777" w:rsidR="00C502B1" w:rsidRPr="00900E58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1DACB7FA" w14:textId="2C436F0E" w:rsidR="00C502B1" w:rsidRPr="00900E58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proofErr w:type="spellStart"/>
            <w:r w:rsidRPr="00900E58">
              <w:rPr>
                <w:sz w:val="24"/>
                <w:szCs w:val="24"/>
                <w:lang w:val="ru-RU"/>
              </w:rPr>
              <w:t>Печатн</w:t>
            </w:r>
            <w:proofErr w:type="spellEnd"/>
            <w:r w:rsidRPr="00900E5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B795" w14:textId="32083DD5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</w:rPr>
            </w:pPr>
            <w:r w:rsidRPr="00900E58">
              <w:rPr>
                <w:sz w:val="24"/>
                <w:lang w:val="kk-KZ"/>
              </w:rPr>
              <w:t>World Congress on Medicinal and Aromatic Plants, WOCMAP IV, 9-14 November. - Cape Town South Africa, 2008. - Р. 47. [African Journal of Traditional and Complementary and Alternative medicine 2008, 383].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86BA" w14:textId="0138F4BE" w:rsidR="00C502B1" w:rsidRPr="00900E58" w:rsidRDefault="00C502B1" w:rsidP="00C502B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b w:val="0"/>
                <w:szCs w:val="24"/>
                <w:lang w:val="en-US" w:eastAsia="ru-RU"/>
              </w:rPr>
            </w:pPr>
            <w:r>
              <w:rPr>
                <w:b w:val="0"/>
                <w:szCs w:val="24"/>
                <w:lang w:val="kk-KZ" w:eastAsia="ru-RU"/>
              </w:rPr>
              <w:t>0,47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5EDE" w14:textId="0111C0C5" w:rsidR="00C502B1" w:rsidRPr="00A0762E" w:rsidRDefault="00C502B1" w:rsidP="00C502B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b w:val="0"/>
                <w:u w:val="single"/>
                <w:lang w:val="kk-KZ"/>
              </w:rPr>
            </w:pPr>
            <w:r w:rsidRPr="00900E58">
              <w:rPr>
                <w:b w:val="0"/>
                <w:u w:val="single"/>
                <w:lang w:val="en-US"/>
              </w:rPr>
              <w:t xml:space="preserve">Suleimenov </w:t>
            </w:r>
            <w:proofErr w:type="spellStart"/>
            <w:r w:rsidRPr="00900E58">
              <w:rPr>
                <w:b w:val="0"/>
                <w:u w:val="single"/>
                <w:lang w:val="en-US"/>
              </w:rPr>
              <w:t>Ye.M</w:t>
            </w:r>
            <w:proofErr w:type="spellEnd"/>
            <w:r w:rsidRPr="00900E58">
              <w:rPr>
                <w:b w:val="0"/>
                <w:u w:val="single"/>
                <w:lang w:val="en-US"/>
              </w:rPr>
              <w:t>.,</w:t>
            </w:r>
            <w:r w:rsidRPr="00900E58">
              <w:rPr>
                <w:b w:val="0"/>
                <w:lang w:val="en-US"/>
              </w:rPr>
              <w:t xml:space="preserve"> </w:t>
            </w:r>
            <w:proofErr w:type="spellStart"/>
            <w:r w:rsidRPr="00900E58">
              <w:rPr>
                <w:b w:val="0"/>
                <w:lang w:val="en-US"/>
              </w:rPr>
              <w:t>Ozek</w:t>
            </w:r>
            <w:proofErr w:type="spellEnd"/>
            <w:r w:rsidRPr="00900E58">
              <w:rPr>
                <w:b w:val="0"/>
                <w:lang w:val="en-US"/>
              </w:rPr>
              <w:t xml:space="preserve"> G., </w:t>
            </w:r>
            <w:proofErr w:type="spellStart"/>
            <w:r w:rsidRPr="00900E58">
              <w:rPr>
                <w:b w:val="0"/>
                <w:lang w:val="en-US"/>
              </w:rPr>
              <w:t>Ishmuratova</w:t>
            </w:r>
            <w:proofErr w:type="spellEnd"/>
            <w:r w:rsidRPr="00900E58">
              <w:rPr>
                <w:b w:val="0"/>
                <w:lang w:val="en-US"/>
              </w:rPr>
              <w:t xml:space="preserve"> </w:t>
            </w:r>
            <w:proofErr w:type="spellStart"/>
            <w:r w:rsidRPr="00900E58">
              <w:rPr>
                <w:b w:val="0"/>
                <w:lang w:val="en-US"/>
              </w:rPr>
              <w:t>M.Yu</w:t>
            </w:r>
            <w:proofErr w:type="spellEnd"/>
            <w:r w:rsidRPr="00900E58">
              <w:rPr>
                <w:b w:val="0"/>
                <w:lang w:val="en-US"/>
              </w:rPr>
              <w:t xml:space="preserve">., </w:t>
            </w:r>
            <w:proofErr w:type="spellStart"/>
            <w:r w:rsidRPr="00900E58">
              <w:rPr>
                <w:b w:val="0"/>
                <w:lang w:val="en-US"/>
              </w:rPr>
              <w:t>Rahmadieva</w:t>
            </w:r>
            <w:proofErr w:type="spellEnd"/>
            <w:r w:rsidRPr="00900E58">
              <w:rPr>
                <w:b w:val="0"/>
                <w:lang w:val="en-US"/>
              </w:rPr>
              <w:t xml:space="preserve"> S.B., Baser K.H.C.</w:t>
            </w:r>
          </w:p>
        </w:tc>
      </w:tr>
      <w:tr w:rsidR="00C502B1" w:rsidRPr="00900E58" w14:paraId="3F3F6089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1A78E" w14:textId="1B396F20" w:rsidR="00C502B1" w:rsidRPr="006F641E" w:rsidRDefault="00C502B1" w:rsidP="00C502B1">
            <w:pPr>
              <w:widowControl w:val="0"/>
              <w:suppressAutoHyphens w:val="0"/>
              <w:jc w:val="center"/>
              <w:rPr>
                <w:sz w:val="24"/>
                <w:lang w:val="en-US"/>
              </w:rPr>
            </w:pPr>
            <w:r w:rsidRPr="006F641E">
              <w:rPr>
                <w:sz w:val="24"/>
                <w:lang w:val="en-US"/>
              </w:rPr>
              <w:t>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D018" w14:textId="0568D780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</w:rPr>
            </w:pPr>
            <w:r w:rsidRPr="006F641E">
              <w:rPr>
                <w:sz w:val="24"/>
              </w:rPr>
              <w:t xml:space="preserve">Investigation of Kazakhstani flora. I. GC/MS analysis of </w:t>
            </w:r>
            <w:r w:rsidRPr="006F641E">
              <w:rPr>
                <w:i/>
                <w:sz w:val="24"/>
              </w:rPr>
              <w:t xml:space="preserve">Thymus </w:t>
            </w:r>
            <w:proofErr w:type="spellStart"/>
            <w:r w:rsidRPr="006F641E">
              <w:rPr>
                <w:i/>
                <w:sz w:val="24"/>
              </w:rPr>
              <w:t>marschallianus</w:t>
            </w:r>
            <w:proofErr w:type="spellEnd"/>
            <w:r w:rsidRPr="006F641E">
              <w:rPr>
                <w:sz w:val="24"/>
              </w:rPr>
              <w:t xml:space="preserve"> </w:t>
            </w:r>
            <w:proofErr w:type="spellStart"/>
            <w:r w:rsidRPr="006F641E">
              <w:rPr>
                <w:sz w:val="24"/>
              </w:rPr>
              <w:t>Willd</w:t>
            </w:r>
            <w:proofErr w:type="spellEnd"/>
            <w:r w:rsidRPr="006F641E">
              <w:rPr>
                <w:sz w:val="24"/>
              </w:rPr>
              <w:t xml:space="preserve"> essential oil obtained by supercritical CO</w:t>
            </w:r>
            <w:r w:rsidRPr="006F641E">
              <w:rPr>
                <w:sz w:val="24"/>
                <w:vertAlign w:val="subscript"/>
              </w:rPr>
              <w:t>2</w:t>
            </w:r>
            <w:r w:rsidRPr="006F641E">
              <w:rPr>
                <w:sz w:val="24"/>
              </w:rPr>
              <w:t xml:space="preserve"> extraction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FF7CF" w14:textId="77777777" w:rsidR="00C502B1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Баспа</w:t>
            </w:r>
            <w:proofErr w:type="spellEnd"/>
          </w:p>
          <w:p w14:paraId="3F727D6A" w14:textId="77777777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5B7D1CEE" w14:textId="264234B6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Печатн</w:t>
            </w:r>
            <w:proofErr w:type="spellEnd"/>
            <w:r w:rsidRPr="006F64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C2C" w14:textId="54ECDE7E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</w:rPr>
            </w:pPr>
            <w:proofErr w:type="spellStart"/>
            <w:r w:rsidRPr="006F641E">
              <w:rPr>
                <w:sz w:val="24"/>
              </w:rPr>
              <w:t>Химия</w:t>
            </w:r>
            <w:proofErr w:type="spellEnd"/>
            <w:r w:rsidRPr="006F641E">
              <w:rPr>
                <w:sz w:val="24"/>
              </w:rPr>
              <w:t xml:space="preserve"> </w:t>
            </w:r>
            <w:proofErr w:type="spellStart"/>
            <w:r w:rsidRPr="006F641E">
              <w:rPr>
                <w:sz w:val="24"/>
              </w:rPr>
              <w:t>растительного</w:t>
            </w:r>
            <w:proofErr w:type="spellEnd"/>
            <w:r w:rsidRPr="006F641E">
              <w:rPr>
                <w:sz w:val="24"/>
              </w:rPr>
              <w:t xml:space="preserve"> </w:t>
            </w:r>
            <w:proofErr w:type="spellStart"/>
            <w:r w:rsidRPr="006F641E">
              <w:rPr>
                <w:sz w:val="24"/>
              </w:rPr>
              <w:t>сырья</w:t>
            </w:r>
            <w:proofErr w:type="spellEnd"/>
            <w:r w:rsidRPr="006F641E">
              <w:rPr>
                <w:sz w:val="24"/>
              </w:rPr>
              <w:t>, 2010. - №1. - С. 161-163.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9B89" w14:textId="1E206057" w:rsidR="00C502B1" w:rsidRPr="0059224C" w:rsidRDefault="00C502B1" w:rsidP="00C502B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b w:val="0"/>
                <w:szCs w:val="24"/>
                <w:lang w:val="ru-RU" w:eastAsia="ru-RU"/>
              </w:rPr>
            </w:pPr>
            <w:r w:rsidRPr="0059224C">
              <w:rPr>
                <w:b w:val="0"/>
                <w:szCs w:val="24"/>
                <w:lang w:val="ru-RU" w:eastAsia="ru-RU"/>
              </w:rPr>
              <w:t>1,4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1A9" w14:textId="5B1CB7E7" w:rsidR="00C502B1" w:rsidRPr="00A0762E" w:rsidRDefault="00C502B1" w:rsidP="00C502B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b w:val="0"/>
                <w:u w:val="single"/>
                <w:lang w:val="kk-KZ"/>
              </w:rPr>
            </w:pPr>
            <w:r w:rsidRPr="00A0762E">
              <w:rPr>
                <w:b w:val="0"/>
                <w:u w:val="single"/>
                <w:lang w:val="kk-KZ"/>
              </w:rPr>
              <w:t>Suleimen</w:t>
            </w:r>
            <w:proofErr w:type="spellStart"/>
            <w:r w:rsidRPr="00A0762E">
              <w:rPr>
                <w:b w:val="0"/>
                <w:u w:val="single"/>
                <w:lang w:val="en-US"/>
              </w:rPr>
              <w:t>ov</w:t>
            </w:r>
            <w:proofErr w:type="spellEnd"/>
            <w:r w:rsidRPr="00A0762E">
              <w:rPr>
                <w:b w:val="0"/>
                <w:u w:val="single"/>
                <w:lang w:val="kk-KZ"/>
              </w:rPr>
              <w:t xml:space="preserve"> Ye.M.</w:t>
            </w:r>
            <w:r w:rsidRPr="00A0762E">
              <w:rPr>
                <w:b w:val="0"/>
                <w:lang w:val="kk-KZ"/>
              </w:rPr>
              <w:t xml:space="preserve">, </w:t>
            </w:r>
            <w:proofErr w:type="spellStart"/>
            <w:r w:rsidRPr="00A0762E">
              <w:rPr>
                <w:b w:val="0"/>
                <w:lang w:val="en-US"/>
              </w:rPr>
              <w:t>Machmudah</w:t>
            </w:r>
            <w:proofErr w:type="spellEnd"/>
            <w:r w:rsidRPr="00A0762E">
              <w:rPr>
                <w:b w:val="0"/>
                <w:lang w:val="en-US"/>
              </w:rPr>
              <w:t xml:space="preserve"> S., </w:t>
            </w:r>
            <w:proofErr w:type="spellStart"/>
            <w:r w:rsidRPr="00A0762E">
              <w:rPr>
                <w:b w:val="0"/>
                <w:lang w:val="en-US"/>
              </w:rPr>
              <w:t>Ishmuratova</w:t>
            </w:r>
            <w:proofErr w:type="spellEnd"/>
            <w:r w:rsidRPr="00A0762E">
              <w:rPr>
                <w:b w:val="0"/>
                <w:lang w:val="en-US"/>
              </w:rPr>
              <w:t xml:space="preserve"> M., Sasaki M., </w:t>
            </w:r>
            <w:proofErr w:type="spellStart"/>
            <w:r w:rsidRPr="00A0762E">
              <w:rPr>
                <w:b w:val="0"/>
                <w:lang w:val="en-US"/>
              </w:rPr>
              <w:t>Goto</w:t>
            </w:r>
            <w:proofErr w:type="spellEnd"/>
            <w:r w:rsidRPr="00A0762E">
              <w:rPr>
                <w:b w:val="0"/>
                <w:lang w:val="en-US"/>
              </w:rPr>
              <w:t xml:space="preserve"> M.</w:t>
            </w:r>
          </w:p>
        </w:tc>
      </w:tr>
      <w:tr w:rsidR="00C502B1" w:rsidRPr="00900E58" w14:paraId="42FF1188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BA0A" w14:textId="61388546" w:rsidR="00C502B1" w:rsidRPr="006F641E" w:rsidRDefault="00C502B1" w:rsidP="00C502B1">
            <w:pPr>
              <w:widowControl w:val="0"/>
              <w:suppressAutoHyphens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7131D" w14:textId="505DC0C5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</w:rPr>
            </w:pPr>
            <w:r w:rsidRPr="006F641E">
              <w:rPr>
                <w:sz w:val="24"/>
                <w:lang w:val="kk-KZ"/>
              </w:rPr>
              <w:t xml:space="preserve">Investigation of Kazakhstani flora. II. GC/MS analysis of </w:t>
            </w:r>
            <w:r w:rsidRPr="006F641E">
              <w:rPr>
                <w:i/>
                <w:sz w:val="24"/>
                <w:lang w:val="kk-KZ"/>
              </w:rPr>
              <w:t>Ferula soongarica</w:t>
            </w:r>
            <w:r w:rsidRPr="006F641E">
              <w:rPr>
                <w:sz w:val="24"/>
                <w:lang w:val="kk-KZ"/>
              </w:rPr>
              <w:t xml:space="preserve"> Pall. ex Schult. essential oil obtained by supercritical CO</w:t>
            </w:r>
            <w:r w:rsidRPr="006F641E">
              <w:rPr>
                <w:sz w:val="24"/>
                <w:vertAlign w:val="subscript"/>
                <w:lang w:val="kk-KZ"/>
              </w:rPr>
              <w:t>2</w:t>
            </w:r>
            <w:r w:rsidRPr="006F641E">
              <w:rPr>
                <w:sz w:val="24"/>
                <w:lang w:val="kk-KZ"/>
              </w:rPr>
              <w:t xml:space="preserve"> extraction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92673" w14:textId="77777777" w:rsidR="00C502B1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Баспа</w:t>
            </w:r>
            <w:proofErr w:type="spellEnd"/>
          </w:p>
          <w:p w14:paraId="5504DE4C" w14:textId="77777777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2834EE38" w14:textId="36D0DF41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Печатн</w:t>
            </w:r>
            <w:proofErr w:type="spellEnd"/>
            <w:r w:rsidRPr="006F64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940B" w14:textId="06118BB2" w:rsidR="00C502B1" w:rsidRPr="006F641E" w:rsidRDefault="00C502B1" w:rsidP="00C502B1">
            <w:pPr>
              <w:pStyle w:val="BodyText2"/>
              <w:tabs>
                <w:tab w:val="left" w:pos="1080"/>
              </w:tabs>
              <w:jc w:val="both"/>
              <w:rPr>
                <w:sz w:val="24"/>
              </w:rPr>
            </w:pPr>
            <w:r w:rsidRPr="006F641E">
              <w:rPr>
                <w:iCs/>
                <w:sz w:val="24"/>
              </w:rPr>
              <w:t>Химия растительного сырья, 2010. - №4. - С. 183–184.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83A" w14:textId="6A28DF4A" w:rsidR="00C502B1" w:rsidRPr="0059224C" w:rsidRDefault="00C502B1" w:rsidP="00C502B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b w:val="0"/>
                <w:szCs w:val="24"/>
                <w:lang w:val="ru-RU" w:eastAsia="ru-RU"/>
              </w:rPr>
            </w:pPr>
            <w:r w:rsidRPr="0059224C">
              <w:rPr>
                <w:b w:val="0"/>
                <w:szCs w:val="24"/>
                <w:lang w:val="ru-RU" w:eastAsia="ru-RU"/>
              </w:rPr>
              <w:t>0,93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45AF" w14:textId="3D0AF97E" w:rsidR="00C502B1" w:rsidRPr="00C502B1" w:rsidRDefault="00C502B1" w:rsidP="00C502B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b w:val="0"/>
                <w:u w:val="single"/>
                <w:lang w:val="kk-KZ"/>
              </w:rPr>
            </w:pPr>
            <w:r w:rsidRPr="00C502B1">
              <w:rPr>
                <w:b w:val="0"/>
                <w:u w:val="single"/>
                <w:lang w:val="kk-KZ"/>
              </w:rPr>
              <w:t>Suleimen</w:t>
            </w:r>
            <w:proofErr w:type="spellStart"/>
            <w:r w:rsidRPr="00C502B1">
              <w:rPr>
                <w:b w:val="0"/>
                <w:u w:val="single"/>
                <w:lang w:val="en-US"/>
              </w:rPr>
              <w:t>ov</w:t>
            </w:r>
            <w:proofErr w:type="spellEnd"/>
            <w:r w:rsidRPr="00C502B1">
              <w:rPr>
                <w:b w:val="0"/>
                <w:u w:val="single"/>
                <w:lang w:val="kk-KZ"/>
              </w:rPr>
              <w:t xml:space="preserve"> Ye.M.</w:t>
            </w:r>
            <w:r w:rsidRPr="00C502B1">
              <w:rPr>
                <w:b w:val="0"/>
                <w:lang w:val="kk-KZ"/>
              </w:rPr>
              <w:t xml:space="preserve">, </w:t>
            </w:r>
            <w:proofErr w:type="spellStart"/>
            <w:r w:rsidRPr="00C502B1">
              <w:rPr>
                <w:b w:val="0"/>
                <w:lang w:val="en-GB"/>
              </w:rPr>
              <w:t>Machmudah</w:t>
            </w:r>
            <w:proofErr w:type="spellEnd"/>
            <w:r w:rsidRPr="00C502B1">
              <w:rPr>
                <w:b w:val="0"/>
                <w:lang w:val="en-US"/>
              </w:rPr>
              <w:t xml:space="preserve"> </w:t>
            </w:r>
            <w:r w:rsidRPr="00C502B1">
              <w:rPr>
                <w:b w:val="0"/>
                <w:lang w:val="en-GB"/>
              </w:rPr>
              <w:t>S</w:t>
            </w:r>
            <w:r w:rsidRPr="00C502B1">
              <w:rPr>
                <w:b w:val="0"/>
                <w:lang w:val="en-US"/>
              </w:rPr>
              <w:t xml:space="preserve">., </w:t>
            </w:r>
            <w:r w:rsidRPr="00C502B1">
              <w:rPr>
                <w:b w:val="0"/>
                <w:lang w:val="it-IT"/>
              </w:rPr>
              <w:t>Ishmuratova M., Sasaki M.,</w:t>
            </w:r>
            <w:r w:rsidRPr="00C502B1">
              <w:rPr>
                <w:b w:val="0"/>
                <w:lang w:val="en-US"/>
              </w:rPr>
              <w:t xml:space="preserve"> </w:t>
            </w:r>
            <w:r w:rsidRPr="00C502B1">
              <w:rPr>
                <w:b w:val="0"/>
                <w:lang w:val="it-IT"/>
              </w:rPr>
              <w:t>Goto M.</w:t>
            </w:r>
          </w:p>
        </w:tc>
      </w:tr>
    </w:tbl>
    <w:p w14:paraId="23275949" w14:textId="77777777" w:rsidR="00A0762E" w:rsidRPr="00C502B1" w:rsidRDefault="00A0762E" w:rsidP="00A0762E">
      <w:pPr>
        <w:widowControl w:val="0"/>
        <w:suppressAutoHyphens w:val="0"/>
        <w:rPr>
          <w:sz w:val="16"/>
          <w:szCs w:val="16"/>
          <w:lang w:val="kk-KZ"/>
        </w:rPr>
      </w:pPr>
    </w:p>
    <w:p w14:paraId="03A1C03D" w14:textId="463CBCE4" w:rsidR="00A0762E" w:rsidRDefault="00A0762E" w:rsidP="00A0762E">
      <w:pPr>
        <w:widowControl w:val="0"/>
        <w:suppressAutoHyphens w:val="0"/>
        <w:rPr>
          <w:sz w:val="24"/>
          <w:lang w:val="kk-KZ"/>
        </w:rPr>
      </w:pPr>
      <w:r w:rsidRPr="00CA4A22">
        <w:rPr>
          <w:sz w:val="24"/>
          <w:lang w:val="kk-KZ"/>
        </w:rPr>
        <w:t xml:space="preserve">Соискатель </w:t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  <w:t>Сүлеймен Е.М.</w:t>
      </w:r>
    </w:p>
    <w:p w14:paraId="35F6558C" w14:textId="77777777" w:rsidR="00A0762E" w:rsidRPr="00C502B1" w:rsidRDefault="00A0762E" w:rsidP="00A0762E">
      <w:pPr>
        <w:widowControl w:val="0"/>
        <w:suppressAutoHyphens w:val="0"/>
        <w:rPr>
          <w:sz w:val="16"/>
          <w:szCs w:val="16"/>
        </w:rPr>
      </w:pPr>
    </w:p>
    <w:p w14:paraId="331A6CC5" w14:textId="5C4E0BCE" w:rsidR="00A0762E" w:rsidRDefault="00A0762E" w:rsidP="00A0762E">
      <w:pPr>
        <w:widowControl w:val="0"/>
        <w:suppressAutoHyphens w:val="0"/>
        <w:rPr>
          <w:rFonts w:ascii="KZ Times New Roman" w:hAnsi="KZ Times New Roman"/>
          <w:sz w:val="24"/>
          <w:lang w:val="kk-KZ"/>
        </w:rPr>
      </w:pPr>
      <w:r>
        <w:rPr>
          <w:sz w:val="24"/>
        </w:rPr>
        <w:t xml:space="preserve">Ученый секретарь </w:t>
      </w:r>
      <w:proofErr w:type="spellStart"/>
      <w:r>
        <w:rPr>
          <w:sz w:val="24"/>
        </w:rPr>
        <w:t>КазУТБ</w:t>
      </w:r>
      <w:proofErr w:type="spellEnd"/>
      <w:r>
        <w:rPr>
          <w:rFonts w:ascii="KZ Times New Roman" w:hAnsi="KZ Times New Roman"/>
          <w:sz w:val="24"/>
          <w:lang w:val="kk-KZ"/>
        </w:rPr>
        <w:t xml:space="preserve"> </w:t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  <w:t>Ибраимова С.Ж.</w:t>
      </w:r>
    </w:p>
    <w:p w14:paraId="3927C011" w14:textId="45002B09" w:rsidR="00C502B1" w:rsidRDefault="00C502B1" w:rsidP="00A0762E">
      <w:pPr>
        <w:widowControl w:val="0"/>
        <w:suppressAutoHyphens w:val="0"/>
        <w:rPr>
          <w:rFonts w:ascii="KZ Times New Roman" w:hAnsi="KZ Times New Roman"/>
          <w:sz w:val="24"/>
          <w:lang w:val="kk-KZ"/>
        </w:rPr>
      </w:pPr>
    </w:p>
    <w:p w14:paraId="327FD076" w14:textId="6C6D10B0" w:rsidR="00C502B1" w:rsidRDefault="00C502B1" w:rsidP="00A0762E">
      <w:pPr>
        <w:widowControl w:val="0"/>
        <w:suppressAutoHyphens w:val="0"/>
        <w:rPr>
          <w:rFonts w:ascii="KZ Times New Roman" w:hAnsi="KZ Times New Roman"/>
          <w:sz w:val="24"/>
          <w:lang w:val="kk-KZ"/>
        </w:rPr>
      </w:pPr>
    </w:p>
    <w:tbl>
      <w:tblPr>
        <w:tblW w:w="1474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66"/>
        <w:gridCol w:w="4572"/>
        <w:gridCol w:w="1134"/>
        <w:gridCol w:w="4536"/>
        <w:gridCol w:w="1701"/>
        <w:gridCol w:w="2240"/>
      </w:tblGrid>
      <w:tr w:rsidR="00A0762E" w:rsidRPr="00CA4A22" w14:paraId="517DF35B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7FC6" w14:textId="77777777" w:rsidR="00A0762E" w:rsidRPr="00CA4A22" w:rsidRDefault="00A0762E" w:rsidP="00A0762E">
            <w:pPr>
              <w:widowControl w:val="0"/>
              <w:suppressAutoHyphens w:val="0"/>
              <w:rPr>
                <w:sz w:val="24"/>
                <w:lang w:val="en-US"/>
              </w:rPr>
            </w:pPr>
            <w:r w:rsidRPr="00CA4A22">
              <w:rPr>
                <w:sz w:val="24"/>
                <w:lang w:val="en-US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ABAF" w14:textId="77777777" w:rsidR="00A0762E" w:rsidRPr="00A0762E" w:rsidRDefault="00A0762E" w:rsidP="00A0762E">
            <w:pPr>
              <w:jc w:val="both"/>
              <w:rPr>
                <w:sz w:val="24"/>
                <w:lang w:val="kk-KZ"/>
              </w:rPr>
            </w:pPr>
            <w:r w:rsidRPr="00A0762E">
              <w:rPr>
                <w:sz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C1E39" w14:textId="77777777" w:rsidR="00A0762E" w:rsidRPr="00A0762E" w:rsidRDefault="00A0762E" w:rsidP="00A0762E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r w:rsidRPr="00A0762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3108" w14:textId="77777777" w:rsidR="00A0762E" w:rsidRPr="00A0762E" w:rsidRDefault="00A0762E" w:rsidP="00A0762E">
            <w:pPr>
              <w:jc w:val="both"/>
              <w:rPr>
                <w:iCs/>
                <w:sz w:val="24"/>
                <w:lang w:val="en-US"/>
              </w:rPr>
            </w:pPr>
            <w:r w:rsidRPr="00A0762E">
              <w:rPr>
                <w:iCs/>
                <w:sz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EA92" w14:textId="77777777" w:rsidR="00A0762E" w:rsidRPr="00A0762E" w:rsidRDefault="00A0762E" w:rsidP="00A0762E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iCs/>
                <w:lang w:val="en-US"/>
              </w:rPr>
            </w:pPr>
            <w:r w:rsidRPr="00A0762E">
              <w:rPr>
                <w:iCs/>
                <w:lang w:val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98FD" w14:textId="77777777" w:rsidR="00A0762E" w:rsidRPr="00A0762E" w:rsidRDefault="00A0762E" w:rsidP="00A0762E">
            <w:pPr>
              <w:jc w:val="both"/>
              <w:rPr>
                <w:sz w:val="24"/>
                <w:u w:val="single"/>
                <w:lang w:val="kk-KZ"/>
              </w:rPr>
            </w:pPr>
            <w:r w:rsidRPr="00A0762E">
              <w:rPr>
                <w:sz w:val="24"/>
                <w:u w:val="single"/>
                <w:lang w:val="kk-KZ"/>
              </w:rPr>
              <w:t>6</w:t>
            </w:r>
          </w:p>
        </w:tc>
      </w:tr>
      <w:tr w:rsidR="00AD2D49" w:rsidRPr="00CA4A22" w14:paraId="2BF97E43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CB595" w14:textId="53945328" w:rsidR="00AD2D49" w:rsidRPr="00CA4A22" w:rsidRDefault="00AD2D49" w:rsidP="00AD2D49">
            <w:pPr>
              <w:widowControl w:val="0"/>
              <w:suppressAutoHyphens w:val="0"/>
              <w:rPr>
                <w:sz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lang w:val="kk-KZ"/>
              </w:rPr>
              <w:t>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F0EE3" w14:textId="7C470A62" w:rsidR="00AD2D49" w:rsidRPr="00A0762E" w:rsidRDefault="00AD2D49" w:rsidP="00AD2D49">
            <w:pPr>
              <w:jc w:val="both"/>
              <w:rPr>
                <w:sz w:val="24"/>
                <w:lang w:val="kk-KZ"/>
              </w:rPr>
            </w:pPr>
            <w:r w:rsidRPr="006F641E">
              <w:rPr>
                <w:sz w:val="24"/>
                <w:lang w:val="kk-KZ"/>
              </w:rPr>
              <w:t xml:space="preserve">Component composition and biological activity of essential oils of Genus </w:t>
            </w:r>
            <w:r w:rsidRPr="00A06E6B">
              <w:rPr>
                <w:i/>
                <w:sz w:val="24"/>
                <w:lang w:val="kk-KZ"/>
              </w:rPr>
              <w:t>Dracocephalum</w:t>
            </w:r>
            <w:r w:rsidRPr="006F641E">
              <w:rPr>
                <w:sz w:val="24"/>
                <w:lang w:val="kk-KZ"/>
              </w:rPr>
              <w:t xml:space="preserve"> 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63E2C" w14:textId="77777777" w:rsidR="00AD2D49" w:rsidRDefault="00AD2D49" w:rsidP="00AD2D49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Баспа</w:t>
            </w:r>
            <w:proofErr w:type="spellEnd"/>
          </w:p>
          <w:p w14:paraId="096BFF78" w14:textId="77777777" w:rsidR="00AD2D49" w:rsidRPr="006F641E" w:rsidRDefault="00AD2D49" w:rsidP="00AD2D49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6DAAFABF" w14:textId="0F345E23" w:rsidR="00AD2D49" w:rsidRPr="00A0762E" w:rsidRDefault="00AD2D49" w:rsidP="00AD2D49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Печатн</w:t>
            </w:r>
            <w:proofErr w:type="spellEnd"/>
            <w:r w:rsidRPr="006F64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5AE3" w14:textId="670C1963" w:rsidR="00AD2D49" w:rsidRPr="00A0762E" w:rsidRDefault="00AD2D49" w:rsidP="00AD2D49">
            <w:pPr>
              <w:jc w:val="both"/>
              <w:rPr>
                <w:iCs/>
                <w:sz w:val="24"/>
                <w:lang w:val="en-US"/>
              </w:rPr>
            </w:pPr>
            <w:r w:rsidRPr="006F641E">
              <w:rPr>
                <w:iCs/>
                <w:sz w:val="24"/>
              </w:rPr>
              <w:t>Химия растительного сырья. - 2016. - N4. - С. 83–88.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6B6" w14:textId="5636DF67" w:rsidR="00AD2D49" w:rsidRPr="00A0762E" w:rsidRDefault="00AD2D49" w:rsidP="00AD2D49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iCs/>
                <w:lang w:val="en-US"/>
              </w:rPr>
            </w:pPr>
            <w:r w:rsidRPr="0059224C">
              <w:rPr>
                <w:b w:val="0"/>
                <w:szCs w:val="24"/>
                <w:lang w:val="ru-RU" w:eastAsia="ru-RU"/>
              </w:rPr>
              <w:t>2.79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E290" w14:textId="1225569A" w:rsidR="00AD2D49" w:rsidRPr="00A0762E" w:rsidRDefault="00AD2D49" w:rsidP="00AD2D49">
            <w:pPr>
              <w:jc w:val="both"/>
              <w:rPr>
                <w:sz w:val="24"/>
                <w:u w:val="single"/>
                <w:lang w:val="kk-KZ"/>
              </w:rPr>
            </w:pPr>
            <w:r w:rsidRPr="006F641E">
              <w:rPr>
                <w:sz w:val="24"/>
                <w:u w:val="single"/>
                <w:lang w:val="kk-KZ"/>
              </w:rPr>
              <w:t xml:space="preserve">Suleimen Ye.M., </w:t>
            </w:r>
            <w:r w:rsidRPr="00A0762E">
              <w:rPr>
                <w:sz w:val="24"/>
                <w:lang w:val="kk-KZ"/>
              </w:rPr>
              <w:t>Myrzagaliyeva A.B., Ibatayev Zh.A., Iskakova Zh.B., Samarkhanov T.N., Medeubayeva B.Z.</w:t>
            </w:r>
          </w:p>
        </w:tc>
      </w:tr>
      <w:tr w:rsidR="00AD2D49" w:rsidRPr="00900E58" w14:paraId="0CE30EE5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3074F" w14:textId="14B78289" w:rsidR="00AD2D49" w:rsidRPr="00A0762E" w:rsidRDefault="00AD2D49" w:rsidP="00AD2D49">
            <w:pPr>
              <w:widowControl w:val="0"/>
              <w:suppressAutoHyphens w:val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C31BA" w14:textId="7DBF0E60" w:rsidR="00AD2D49" w:rsidRPr="006F641E" w:rsidRDefault="00AD2D49" w:rsidP="00AD2D49">
            <w:pPr>
              <w:widowControl w:val="0"/>
              <w:suppressAutoHyphens w:val="0"/>
              <w:jc w:val="both"/>
              <w:rPr>
                <w:sz w:val="24"/>
                <w:lang w:val="kk-KZ"/>
              </w:rPr>
            </w:pPr>
            <w:r w:rsidRPr="006F641E">
              <w:rPr>
                <w:sz w:val="24"/>
                <w:lang w:val="kk-KZ"/>
              </w:rPr>
              <w:t xml:space="preserve">Компонентный состав эфирного масла </w:t>
            </w:r>
            <w:r w:rsidRPr="00A06E6B">
              <w:rPr>
                <w:i/>
                <w:sz w:val="24"/>
                <w:lang w:val="kk-KZ"/>
              </w:rPr>
              <w:t>Tragopogon orientalis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7901" w14:textId="77777777" w:rsidR="00AD2D49" w:rsidRPr="006F641E" w:rsidRDefault="00AD2D49" w:rsidP="00AD2D49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Баспа</w:t>
            </w:r>
            <w:proofErr w:type="spellEnd"/>
          </w:p>
          <w:p w14:paraId="31DC5FBF" w14:textId="3F09E638" w:rsidR="00AD2D49" w:rsidRPr="006F641E" w:rsidRDefault="00AD2D49" w:rsidP="00AD2D49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Печатн</w:t>
            </w:r>
            <w:proofErr w:type="spellEnd"/>
            <w:r w:rsidRPr="006F64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FE8C" w14:textId="607C82CD" w:rsidR="00AD2D49" w:rsidRPr="006F641E" w:rsidRDefault="00AD2D49" w:rsidP="00AD2D49">
            <w:pPr>
              <w:widowControl w:val="0"/>
              <w:suppressAutoHyphens w:val="0"/>
              <w:jc w:val="both"/>
              <w:rPr>
                <w:iCs/>
                <w:sz w:val="24"/>
                <w:lang w:val="en-US"/>
              </w:rPr>
            </w:pPr>
            <w:r w:rsidRPr="006F641E">
              <w:rPr>
                <w:iCs/>
                <w:sz w:val="24"/>
              </w:rPr>
              <w:t>Химия растительного сырья,</w:t>
            </w:r>
            <w:r w:rsidRPr="00A06E6B">
              <w:rPr>
                <w:iCs/>
                <w:sz w:val="24"/>
              </w:rPr>
              <w:t xml:space="preserve"> 2019, </w:t>
            </w:r>
            <w:r w:rsidRPr="006F641E">
              <w:rPr>
                <w:iCs/>
                <w:sz w:val="24"/>
                <w:lang w:val="en-US"/>
              </w:rPr>
              <w:t>no</w:t>
            </w:r>
            <w:r w:rsidRPr="00A06E6B">
              <w:rPr>
                <w:iCs/>
                <w:sz w:val="24"/>
              </w:rPr>
              <w:t xml:space="preserve">. 3, </w:t>
            </w:r>
            <w:r w:rsidRPr="006F641E">
              <w:rPr>
                <w:iCs/>
                <w:sz w:val="24"/>
                <w:lang w:val="en-US"/>
              </w:rPr>
              <w:t>pp</w:t>
            </w:r>
            <w:r w:rsidRPr="00A06E6B">
              <w:rPr>
                <w:iCs/>
                <w:sz w:val="24"/>
              </w:rPr>
              <w:t xml:space="preserve">. 103-108. </w:t>
            </w:r>
            <w:r w:rsidRPr="006F641E">
              <w:rPr>
                <w:iCs/>
                <w:sz w:val="24"/>
                <w:lang w:val="en-US"/>
              </w:rPr>
              <w:t>DOI: 10.14258/jcprm.2019034859.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2ABB" w14:textId="69A2B932" w:rsidR="00AD2D49" w:rsidRPr="00A0762E" w:rsidRDefault="00AD2D49" w:rsidP="00AD2D49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iCs/>
                <w:highlight w:val="yellow"/>
                <w:lang w:val="en-US"/>
              </w:rPr>
            </w:pPr>
            <w:r w:rsidRPr="0059224C">
              <w:rPr>
                <w:b w:val="0"/>
                <w:szCs w:val="24"/>
                <w:lang w:val="ru-RU" w:eastAsia="ru-RU"/>
              </w:rPr>
              <w:t>2.79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3B1A" w14:textId="4F2CFD23" w:rsidR="00AD2D49" w:rsidRPr="006F641E" w:rsidRDefault="00AD2D49" w:rsidP="00AD2D49">
            <w:pPr>
              <w:widowControl w:val="0"/>
              <w:suppressAutoHyphens w:val="0"/>
              <w:jc w:val="both"/>
              <w:rPr>
                <w:sz w:val="24"/>
                <w:u w:val="single"/>
                <w:lang w:val="kk-KZ"/>
              </w:rPr>
            </w:pPr>
            <w:r w:rsidRPr="006F641E">
              <w:rPr>
                <w:sz w:val="24"/>
                <w:u w:val="single"/>
                <w:lang w:val="kk-KZ"/>
              </w:rPr>
              <w:t xml:space="preserve">Suleimen Ye.M., </w:t>
            </w:r>
            <w:r w:rsidRPr="00A0762E">
              <w:rPr>
                <w:sz w:val="24"/>
                <w:lang w:val="kk-KZ"/>
              </w:rPr>
              <w:t>Sissengalieva G.G., Ishmuratova M.Yu., Jalmakhanbetova R.I.</w:t>
            </w:r>
          </w:p>
        </w:tc>
      </w:tr>
      <w:tr w:rsidR="00AD2D49" w:rsidRPr="00900E58" w14:paraId="5EFD6DC9" w14:textId="77777777" w:rsidTr="00C502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FCE3" w14:textId="5F177338" w:rsidR="00AD2D49" w:rsidRPr="00A0762E" w:rsidRDefault="00AD2D49" w:rsidP="00AD2D49">
            <w:pPr>
              <w:widowControl w:val="0"/>
              <w:suppressAutoHyphens w:val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C5506" w14:textId="3B699E26" w:rsidR="00AD2D49" w:rsidRPr="006F641E" w:rsidRDefault="00AD2D49" w:rsidP="00AD2D49">
            <w:pPr>
              <w:widowControl w:val="0"/>
              <w:suppressAutoHyphens w:val="0"/>
              <w:jc w:val="both"/>
              <w:rPr>
                <w:sz w:val="24"/>
                <w:lang w:val="kk-KZ"/>
              </w:rPr>
            </w:pPr>
            <w:r w:rsidRPr="006F641E">
              <w:rPr>
                <w:sz w:val="24"/>
                <w:lang w:val="kk-KZ"/>
              </w:rPr>
              <w:t>Компонентный состав растворенных органических соединений экстрактов сточной воды месторождения Узень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4E162" w14:textId="77777777" w:rsidR="00AD2D49" w:rsidRPr="006F641E" w:rsidRDefault="00AD2D49" w:rsidP="00AD2D49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Баспа</w:t>
            </w:r>
            <w:proofErr w:type="spellEnd"/>
          </w:p>
          <w:p w14:paraId="06A6A8BD" w14:textId="30A754AE" w:rsidR="00AD2D49" w:rsidRPr="006F641E" w:rsidRDefault="00AD2D49" w:rsidP="00AD2D49">
            <w:pPr>
              <w:pStyle w:val="BodyText2"/>
              <w:tabs>
                <w:tab w:val="left" w:pos="108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F641E">
              <w:rPr>
                <w:sz w:val="24"/>
                <w:szCs w:val="24"/>
                <w:lang w:val="ru-RU"/>
              </w:rPr>
              <w:t>Печатн</w:t>
            </w:r>
            <w:proofErr w:type="spellEnd"/>
            <w:r w:rsidRPr="006F64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212B" w14:textId="1E685627" w:rsidR="00AD2D49" w:rsidRPr="006F641E" w:rsidRDefault="00AD2D49" w:rsidP="00AD2D49">
            <w:pPr>
              <w:widowControl w:val="0"/>
              <w:suppressAutoHyphens w:val="0"/>
              <w:jc w:val="both"/>
              <w:rPr>
                <w:iCs/>
                <w:sz w:val="24"/>
              </w:rPr>
            </w:pPr>
            <w:r w:rsidRPr="006F641E">
              <w:rPr>
                <w:iCs/>
                <w:sz w:val="24"/>
              </w:rPr>
              <w:t xml:space="preserve">Вестник нефтегазовой отрасли Казахстана, 2020. - №1 (2). – </w:t>
            </w:r>
            <w:r w:rsidRPr="006F641E">
              <w:rPr>
                <w:iCs/>
                <w:sz w:val="24"/>
                <w:lang w:val="en-US"/>
              </w:rPr>
              <w:t>P</w:t>
            </w:r>
            <w:r w:rsidRPr="006F641E">
              <w:rPr>
                <w:iCs/>
                <w:sz w:val="24"/>
              </w:rPr>
              <w:t>. 83-93.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458A" w14:textId="6A569EAA" w:rsidR="00AD2D49" w:rsidRPr="0059224C" w:rsidRDefault="00AD2D49" w:rsidP="00AD2D49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both"/>
              <w:rPr>
                <w:b w:val="0"/>
                <w:iCs/>
                <w:szCs w:val="24"/>
                <w:lang w:val="en-US"/>
              </w:rPr>
            </w:pPr>
            <w:r w:rsidRPr="0059224C">
              <w:rPr>
                <w:b w:val="0"/>
                <w:iCs/>
                <w:szCs w:val="24"/>
                <w:lang w:val="en-US"/>
              </w:rPr>
              <w:t>5,12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8D95" w14:textId="46406A55" w:rsidR="00AD2D49" w:rsidRPr="006F641E" w:rsidRDefault="00AD2D49" w:rsidP="00AD2D49">
            <w:pPr>
              <w:widowControl w:val="0"/>
              <w:suppressAutoHyphens w:val="0"/>
              <w:jc w:val="both"/>
              <w:rPr>
                <w:sz w:val="24"/>
                <w:u w:val="single"/>
                <w:lang w:val="kk-KZ"/>
              </w:rPr>
            </w:pPr>
            <w:r w:rsidRPr="006F641E">
              <w:rPr>
                <w:sz w:val="24"/>
                <w:u w:val="single"/>
                <w:lang w:val="kk-KZ"/>
              </w:rPr>
              <w:t xml:space="preserve">Е.М. Сүлеймен, </w:t>
            </w:r>
            <w:r w:rsidRPr="00A0762E">
              <w:rPr>
                <w:sz w:val="24"/>
                <w:lang w:val="kk-KZ"/>
              </w:rPr>
              <w:t>Р.У.-Ж. Сабиров, М.Р. Сисенбаева, А.Д. Талипбеков.</w:t>
            </w:r>
          </w:p>
        </w:tc>
      </w:tr>
    </w:tbl>
    <w:p w14:paraId="499F0022" w14:textId="77777777" w:rsidR="006F641E" w:rsidRDefault="006F641E" w:rsidP="006F641E">
      <w:pPr>
        <w:widowControl w:val="0"/>
        <w:suppressAutoHyphens w:val="0"/>
        <w:rPr>
          <w:sz w:val="24"/>
          <w:lang w:val="kk-KZ"/>
        </w:rPr>
      </w:pPr>
    </w:p>
    <w:p w14:paraId="73D50119" w14:textId="77777777" w:rsidR="006F641E" w:rsidRDefault="006F641E" w:rsidP="006F641E">
      <w:pPr>
        <w:widowControl w:val="0"/>
        <w:suppressAutoHyphens w:val="0"/>
        <w:rPr>
          <w:sz w:val="24"/>
          <w:lang w:val="kk-KZ"/>
        </w:rPr>
      </w:pPr>
      <w:r w:rsidRPr="00CA4A22">
        <w:rPr>
          <w:sz w:val="24"/>
          <w:lang w:val="kk-KZ"/>
        </w:rPr>
        <w:t xml:space="preserve">Соискатель </w:t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</w:r>
      <w:r w:rsidRPr="00CA4A22">
        <w:rPr>
          <w:sz w:val="24"/>
          <w:lang w:val="kk-KZ"/>
        </w:rPr>
        <w:tab/>
        <w:t>Сүлеймен Е.М.</w:t>
      </w:r>
    </w:p>
    <w:p w14:paraId="4D9819BC" w14:textId="77777777" w:rsidR="006F641E" w:rsidRPr="00CA4A22" w:rsidRDefault="006F641E" w:rsidP="006F641E">
      <w:pPr>
        <w:widowControl w:val="0"/>
        <w:suppressAutoHyphens w:val="0"/>
        <w:rPr>
          <w:sz w:val="24"/>
        </w:rPr>
      </w:pPr>
    </w:p>
    <w:p w14:paraId="5F2032A9" w14:textId="77777777" w:rsidR="006F641E" w:rsidRDefault="006F641E" w:rsidP="006F641E">
      <w:pPr>
        <w:widowControl w:val="0"/>
        <w:suppressAutoHyphens w:val="0"/>
        <w:rPr>
          <w:rFonts w:ascii="KZ Times New Roman" w:hAnsi="KZ Times New Roman"/>
          <w:sz w:val="24"/>
          <w:lang w:val="kk-KZ"/>
        </w:rPr>
      </w:pPr>
      <w:r>
        <w:rPr>
          <w:sz w:val="24"/>
        </w:rPr>
        <w:t xml:space="preserve">Ученый секретарь </w:t>
      </w:r>
      <w:proofErr w:type="spellStart"/>
      <w:r>
        <w:rPr>
          <w:sz w:val="24"/>
        </w:rPr>
        <w:t>КазУТБ</w:t>
      </w:r>
      <w:proofErr w:type="spellEnd"/>
      <w:r>
        <w:rPr>
          <w:rFonts w:ascii="KZ Times New Roman" w:hAnsi="KZ Times New Roman"/>
          <w:sz w:val="24"/>
          <w:lang w:val="kk-KZ"/>
        </w:rPr>
        <w:t xml:space="preserve"> </w:t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</w:r>
      <w:r>
        <w:rPr>
          <w:rFonts w:ascii="KZ Times New Roman" w:hAnsi="KZ Times New Roman"/>
          <w:sz w:val="24"/>
          <w:lang w:val="kk-KZ"/>
        </w:rPr>
        <w:tab/>
        <w:t>Ибраимова С.Ж.</w:t>
      </w:r>
    </w:p>
    <w:sectPr w:rsidR="006F641E" w:rsidSect="00565486">
      <w:pgSz w:w="16837" w:h="11905" w:orient="landscape"/>
      <w:pgMar w:top="567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AC"/>
    <w:rsid w:val="001B2F10"/>
    <w:rsid w:val="0059224C"/>
    <w:rsid w:val="005E14DB"/>
    <w:rsid w:val="00632139"/>
    <w:rsid w:val="006F641E"/>
    <w:rsid w:val="00832AF8"/>
    <w:rsid w:val="00842FAC"/>
    <w:rsid w:val="00855477"/>
    <w:rsid w:val="008C6AA7"/>
    <w:rsid w:val="00900E58"/>
    <w:rsid w:val="00963337"/>
    <w:rsid w:val="00A06E6B"/>
    <w:rsid w:val="00A0762E"/>
    <w:rsid w:val="00AD2D49"/>
    <w:rsid w:val="00C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2B6F"/>
  <w15:chartTrackingRefBased/>
  <w15:docId w15:val="{011A1DAC-B6F8-4048-B4D9-88AFFBDD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41E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641E"/>
    <w:pPr>
      <w:keepNext/>
      <w:numPr>
        <w:numId w:val="1"/>
      </w:numPr>
      <w:tabs>
        <w:tab w:val="left" w:pos="-1843"/>
      </w:tabs>
      <w:ind w:left="0" w:firstLine="426"/>
      <w:jc w:val="center"/>
      <w:outlineLvl w:val="0"/>
    </w:pPr>
    <w:rPr>
      <w:b/>
      <w:sz w:val="24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F641E"/>
    <w:pPr>
      <w:keepNext/>
      <w:numPr>
        <w:ilvl w:val="1"/>
        <w:numId w:val="1"/>
      </w:numPr>
      <w:jc w:val="center"/>
      <w:outlineLvl w:val="1"/>
    </w:pPr>
    <w:rPr>
      <w:b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41E"/>
    <w:rPr>
      <w:rFonts w:ascii="Times New Roman" w:eastAsia="SimSu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6F641E"/>
    <w:rPr>
      <w:rFonts w:ascii="Times New Roman" w:eastAsia="SimSun" w:hAnsi="Times New Roman" w:cs="Times New Roman"/>
      <w:b/>
      <w:sz w:val="26"/>
      <w:szCs w:val="24"/>
      <w:lang w:val="x-none" w:eastAsia="ar-SA"/>
    </w:rPr>
  </w:style>
  <w:style w:type="character" w:styleId="a3">
    <w:name w:val="Hyperlink"/>
    <w:uiPriority w:val="99"/>
    <w:rsid w:val="006F641E"/>
    <w:rPr>
      <w:color w:val="0000FF"/>
      <w:u w:val="single"/>
    </w:rPr>
  </w:style>
  <w:style w:type="paragraph" w:styleId="21">
    <w:name w:val="Body Text 2"/>
    <w:basedOn w:val="a"/>
    <w:link w:val="22"/>
    <w:rsid w:val="006F641E"/>
    <w:pPr>
      <w:jc w:val="both"/>
    </w:pPr>
  </w:style>
  <w:style w:type="character" w:customStyle="1" w:styleId="22">
    <w:name w:val="Основной текст 2 Знак"/>
    <w:basedOn w:val="a0"/>
    <w:link w:val="21"/>
    <w:rsid w:val="006F641E"/>
    <w:rPr>
      <w:rFonts w:ascii="Times New Roman" w:eastAsia="SimSun" w:hAnsi="Times New Roman" w:cs="Times New Roman"/>
      <w:sz w:val="28"/>
      <w:szCs w:val="24"/>
      <w:lang w:eastAsia="ar-SA"/>
    </w:rPr>
  </w:style>
  <w:style w:type="paragraph" w:customStyle="1" w:styleId="BodyText2">
    <w:name w:val="Body Text2"/>
    <w:basedOn w:val="a"/>
    <w:rsid w:val="006F641E"/>
    <w:pPr>
      <w:widowControl w:val="0"/>
      <w:suppressAutoHyphens w:val="0"/>
    </w:pPr>
    <w:rPr>
      <w:szCs w:val="20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6F641E"/>
    <w:pPr>
      <w:suppressAutoHyphens w:val="0"/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6F641E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6">
    <w:name w:val="No Spacing"/>
    <w:link w:val="a7"/>
    <w:uiPriority w:val="1"/>
    <w:qFormat/>
    <w:rsid w:val="006F641E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a8">
    <w:name w:val="Назв статьи"/>
    <w:basedOn w:val="a"/>
    <w:rsid w:val="006F641E"/>
    <w:pPr>
      <w:keepNext/>
      <w:spacing w:after="320"/>
      <w:jc w:val="center"/>
      <w:outlineLvl w:val="1"/>
    </w:pPr>
    <w:rPr>
      <w:b/>
      <w:sz w:val="26"/>
      <w:szCs w:val="20"/>
      <w:lang w:eastAsia="ru-RU"/>
    </w:rPr>
  </w:style>
  <w:style w:type="paragraph" w:customStyle="1" w:styleId="a9">
    <w:name w:val="Фам автора"/>
    <w:basedOn w:val="a"/>
    <w:next w:val="a8"/>
    <w:rsid w:val="006F641E"/>
    <w:pPr>
      <w:keepNext/>
      <w:suppressAutoHyphens w:val="0"/>
      <w:spacing w:after="120"/>
      <w:jc w:val="center"/>
      <w:outlineLvl w:val="1"/>
    </w:pPr>
    <w:rPr>
      <w:sz w:val="24"/>
      <w:szCs w:val="20"/>
      <w:lang w:eastAsia="ru-RU"/>
    </w:rPr>
  </w:style>
  <w:style w:type="paragraph" w:customStyle="1" w:styleId="MDPI12title">
    <w:name w:val="MDPI_1.2_title"/>
    <w:next w:val="MDPI13authornames"/>
    <w:qFormat/>
    <w:rsid w:val="006F641E"/>
    <w:pPr>
      <w:adjustRightInd w:val="0"/>
      <w:snapToGrid w:val="0"/>
      <w:spacing w:after="240" w:line="400" w:lineRule="exact"/>
    </w:pPr>
    <w:rPr>
      <w:rFonts w:ascii="Palatino Linotype" w:eastAsia="SimSu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a"/>
    <w:next w:val="a"/>
    <w:qFormat/>
    <w:rsid w:val="006F641E"/>
    <w:pPr>
      <w:suppressAutoHyphens w:val="0"/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val="en-US" w:eastAsia="de-DE" w:bidi="en-US"/>
    </w:rPr>
  </w:style>
  <w:style w:type="character" w:customStyle="1" w:styleId="a7">
    <w:name w:val="Без интервала Знак"/>
    <w:link w:val="a6"/>
    <w:uiPriority w:val="1"/>
    <w:rsid w:val="006F641E"/>
    <w:rPr>
      <w:rFonts w:ascii="Calibri" w:eastAsia="SimSun" w:hAnsi="Calibri" w:cs="Times New Roman"/>
      <w:lang w:eastAsia="ru-RU"/>
    </w:rPr>
  </w:style>
  <w:style w:type="character" w:customStyle="1" w:styleId="value">
    <w:name w:val="value"/>
    <w:rsid w:val="006F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ons.com/researcher/P-4271-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5959-4013" TargetMode="External"/><Relationship Id="rId5" Type="http://schemas.openxmlformats.org/officeDocument/2006/relationships/hyperlink" Target="https://www.scopus.com/authid/detail.uri?authorId=556370438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 Ерлан Мэлсулы</dc:creator>
  <cp:keywords/>
  <dc:description/>
  <cp:lastModifiedBy>Сулеймен Ерлан Мэлсулы</cp:lastModifiedBy>
  <cp:revision>8</cp:revision>
  <dcterms:created xsi:type="dcterms:W3CDTF">2025-04-23T11:52:00Z</dcterms:created>
  <dcterms:modified xsi:type="dcterms:W3CDTF">2025-04-23T12:16:00Z</dcterms:modified>
</cp:coreProperties>
</file>