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1D38" w14:textId="29EACDF0" w:rsidR="00275CB3" w:rsidRPr="009A632F" w:rsidRDefault="00275CB3" w:rsidP="009A632F">
      <w:pPr>
        <w:jc w:val="center"/>
        <w:rPr>
          <w:b/>
          <w:bCs/>
        </w:rPr>
      </w:pPr>
      <w:r w:rsidRPr="009A632F">
        <w:rPr>
          <w:b/>
          <w:bCs/>
        </w:rPr>
        <w:t>Справка</w:t>
      </w:r>
      <w:r w:rsidR="009A632F" w:rsidRPr="009A632F">
        <w:rPr>
          <w:b/>
          <w:bCs/>
        </w:rPr>
        <w:t xml:space="preserve"> </w:t>
      </w:r>
      <w:r w:rsidRPr="009A632F">
        <w:rPr>
          <w:b/>
          <w:bCs/>
        </w:rPr>
        <w:t>о соискателе ученого звания</w:t>
      </w:r>
      <w:r w:rsidR="009A632F">
        <w:rPr>
          <w:b/>
          <w:bCs/>
        </w:rPr>
        <w:t xml:space="preserve"> </w:t>
      </w:r>
      <w:r w:rsidR="009A632F" w:rsidRPr="009A632F">
        <w:rPr>
          <w:b/>
          <w:bCs/>
        </w:rPr>
        <w:t>ассоциированного профессора (доцента)</w:t>
      </w:r>
    </w:p>
    <w:p w14:paraId="77C4A694" w14:textId="05353EA1" w:rsidR="008A612D" w:rsidRPr="008A612D" w:rsidRDefault="00275CB3" w:rsidP="008A612D">
      <w:pPr>
        <w:rPr>
          <w:szCs w:val="28"/>
        </w:rPr>
      </w:pPr>
      <w:r w:rsidRPr="009A632F">
        <w:rPr>
          <w:u w:val="single"/>
        </w:rPr>
        <w:t xml:space="preserve">по </w:t>
      </w:r>
      <w:r w:rsidR="009A632F" w:rsidRPr="009A632F">
        <w:rPr>
          <w:u w:val="single"/>
        </w:rPr>
        <w:t xml:space="preserve">научному </w:t>
      </w:r>
      <w:r w:rsidR="009A632F" w:rsidRPr="008A612D">
        <w:rPr>
          <w:szCs w:val="28"/>
          <w:u w:val="single"/>
        </w:rPr>
        <w:t xml:space="preserve">направлению </w:t>
      </w:r>
      <w:r w:rsidR="00077FF7" w:rsidRPr="00077FF7">
        <w:rPr>
          <w:b/>
          <w:bCs/>
          <w:szCs w:val="28"/>
          <w:u w:val="single"/>
        </w:rPr>
        <w:t xml:space="preserve">50200 </w:t>
      </w:r>
      <w:r w:rsidR="009A632F" w:rsidRPr="00077FF7">
        <w:rPr>
          <w:b/>
          <w:bCs/>
          <w:szCs w:val="28"/>
          <w:u w:val="single"/>
        </w:rPr>
        <w:t>«</w:t>
      </w:r>
      <w:r w:rsidR="00077FF7" w:rsidRPr="00077FF7">
        <w:rPr>
          <w:b/>
          <w:bCs/>
          <w:szCs w:val="28"/>
          <w:u w:val="single"/>
        </w:rPr>
        <w:t>Экономика и</w:t>
      </w:r>
      <w:r w:rsidR="00077FF7">
        <w:rPr>
          <w:szCs w:val="28"/>
          <w:u w:val="single"/>
        </w:rPr>
        <w:t xml:space="preserve"> </w:t>
      </w:r>
      <w:r w:rsidR="00077FF7" w:rsidRPr="00077FF7">
        <w:rPr>
          <w:b/>
          <w:bCs/>
          <w:szCs w:val="28"/>
          <w:u w:val="single"/>
        </w:rPr>
        <w:t>б</w:t>
      </w:r>
      <w:r w:rsidR="008A612D" w:rsidRPr="00077FF7">
        <w:rPr>
          <w:rStyle w:val="alt-edited"/>
          <w:b/>
          <w:bCs/>
          <w:szCs w:val="28"/>
          <w:lang w:val="kk-KZ"/>
        </w:rPr>
        <w:t>и</w:t>
      </w:r>
      <w:r w:rsidR="008A612D" w:rsidRPr="008A612D">
        <w:rPr>
          <w:rStyle w:val="alt-edited"/>
          <w:b/>
          <w:szCs w:val="28"/>
          <w:lang w:val="kk-KZ"/>
        </w:rPr>
        <w:t>знес»</w:t>
      </w:r>
    </w:p>
    <w:p w14:paraId="3A870A8E" w14:textId="72F5FD1E" w:rsidR="00275CB3" w:rsidRDefault="00275CB3" w:rsidP="009A632F">
      <w:pPr>
        <w:jc w:val="center"/>
        <w:rPr>
          <w:sz w:val="24"/>
          <w:szCs w:val="20"/>
        </w:rPr>
      </w:pPr>
      <w:r w:rsidRPr="009A632F">
        <w:rPr>
          <w:sz w:val="24"/>
          <w:szCs w:val="20"/>
        </w:rPr>
        <w:t>(шифр и наименование специальности)</w:t>
      </w:r>
    </w:p>
    <w:p w14:paraId="302DE47D" w14:textId="77777777" w:rsidR="009A632F" w:rsidRPr="009A632F" w:rsidRDefault="009A632F" w:rsidP="009A632F">
      <w:pPr>
        <w:rPr>
          <w:sz w:val="24"/>
          <w:szCs w:val="20"/>
        </w:rPr>
      </w:pPr>
    </w:p>
    <w:tbl>
      <w:tblPr>
        <w:tblStyle w:val="a3"/>
        <w:tblW w:w="9634" w:type="dxa"/>
        <w:tblLook w:val="04A0" w:firstRow="1" w:lastRow="0" w:firstColumn="1" w:lastColumn="0" w:noHBand="0" w:noVBand="1"/>
      </w:tblPr>
      <w:tblGrid>
        <w:gridCol w:w="496"/>
        <w:gridCol w:w="4510"/>
        <w:gridCol w:w="4628"/>
      </w:tblGrid>
      <w:tr w:rsidR="009A632F" w:rsidRPr="00184035" w14:paraId="07EB1DED" w14:textId="77777777" w:rsidTr="0057320A">
        <w:tc>
          <w:tcPr>
            <w:tcW w:w="496" w:type="dxa"/>
          </w:tcPr>
          <w:p w14:paraId="55E6D995" w14:textId="754183C7" w:rsidR="009A632F" w:rsidRPr="00184035" w:rsidRDefault="009A632F" w:rsidP="009A632F">
            <w:pPr>
              <w:ind w:firstLine="0"/>
              <w:rPr>
                <w:rFonts w:cs="Times New Roman"/>
                <w:szCs w:val="28"/>
              </w:rPr>
            </w:pPr>
            <w:r w:rsidRPr="00184035">
              <w:rPr>
                <w:rFonts w:cs="Times New Roman"/>
                <w:szCs w:val="28"/>
              </w:rPr>
              <w:t>1</w:t>
            </w:r>
          </w:p>
        </w:tc>
        <w:tc>
          <w:tcPr>
            <w:tcW w:w="4510" w:type="dxa"/>
          </w:tcPr>
          <w:p w14:paraId="1E18CA88" w14:textId="6D56741B" w:rsidR="009A632F" w:rsidRPr="00184035" w:rsidRDefault="009A632F" w:rsidP="009A632F">
            <w:pPr>
              <w:ind w:firstLine="0"/>
              <w:rPr>
                <w:rFonts w:cs="Times New Roman"/>
                <w:szCs w:val="28"/>
              </w:rPr>
            </w:pPr>
            <w:r w:rsidRPr="00184035">
              <w:rPr>
                <w:rFonts w:cs="Times New Roman"/>
                <w:szCs w:val="28"/>
              </w:rPr>
              <w:t>Фамилия, имя, отчество (при его наличии)</w:t>
            </w:r>
          </w:p>
        </w:tc>
        <w:tc>
          <w:tcPr>
            <w:tcW w:w="4628" w:type="dxa"/>
          </w:tcPr>
          <w:p w14:paraId="381E929B" w14:textId="7CBDC704" w:rsidR="009A632F" w:rsidRPr="00184035" w:rsidRDefault="009A632F" w:rsidP="00CC28CB">
            <w:pPr>
              <w:ind w:firstLine="0"/>
              <w:jc w:val="left"/>
              <w:rPr>
                <w:rFonts w:cs="Times New Roman"/>
                <w:szCs w:val="28"/>
              </w:rPr>
            </w:pPr>
            <w:r w:rsidRPr="00184035">
              <w:rPr>
                <w:rFonts w:cs="Times New Roman"/>
                <w:szCs w:val="28"/>
              </w:rPr>
              <w:t>Каримбаева Гульжан Жанадилевна</w:t>
            </w:r>
          </w:p>
        </w:tc>
      </w:tr>
      <w:tr w:rsidR="009A632F" w:rsidRPr="00184035" w14:paraId="44BF91BC" w14:textId="77777777" w:rsidTr="0057320A">
        <w:tc>
          <w:tcPr>
            <w:tcW w:w="496" w:type="dxa"/>
          </w:tcPr>
          <w:p w14:paraId="76873C7D" w14:textId="6D6961DA" w:rsidR="009A632F" w:rsidRPr="00184035" w:rsidRDefault="009A632F" w:rsidP="009A632F">
            <w:pPr>
              <w:ind w:firstLine="0"/>
              <w:rPr>
                <w:rFonts w:cs="Times New Roman"/>
                <w:szCs w:val="28"/>
              </w:rPr>
            </w:pPr>
            <w:r w:rsidRPr="00184035">
              <w:rPr>
                <w:rFonts w:cs="Times New Roman"/>
                <w:szCs w:val="28"/>
              </w:rPr>
              <w:t>2</w:t>
            </w:r>
          </w:p>
        </w:tc>
        <w:tc>
          <w:tcPr>
            <w:tcW w:w="4510" w:type="dxa"/>
          </w:tcPr>
          <w:p w14:paraId="61E7C9DD" w14:textId="12CE2DDD" w:rsidR="009A632F" w:rsidRPr="00184035" w:rsidRDefault="009A632F" w:rsidP="009A632F">
            <w:pPr>
              <w:ind w:firstLine="0"/>
              <w:rPr>
                <w:rFonts w:cs="Times New Roman"/>
                <w:szCs w:val="28"/>
              </w:rPr>
            </w:pPr>
            <w:r w:rsidRPr="00184035">
              <w:rPr>
                <w:rFonts w:cs="Times New Roman"/>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28" w:type="dxa"/>
          </w:tcPr>
          <w:p w14:paraId="2B8F70AB" w14:textId="77777777" w:rsidR="0057320A" w:rsidRDefault="0033153E" w:rsidP="00C8695B">
            <w:pPr>
              <w:ind w:firstLine="0"/>
              <w:rPr>
                <w:rFonts w:cs="Times New Roman"/>
                <w:szCs w:val="28"/>
              </w:rPr>
            </w:pPr>
            <w:r w:rsidRPr="00184035">
              <w:rPr>
                <w:rFonts w:cs="Times New Roman"/>
                <w:szCs w:val="28"/>
              </w:rPr>
              <w:t xml:space="preserve">кандидат </w:t>
            </w:r>
            <w:r w:rsidR="0051791C" w:rsidRPr="00184035">
              <w:rPr>
                <w:rFonts w:cs="Times New Roman"/>
                <w:szCs w:val="28"/>
              </w:rPr>
              <w:t xml:space="preserve">экономических </w:t>
            </w:r>
            <w:r w:rsidRPr="00184035">
              <w:rPr>
                <w:rFonts w:cs="Times New Roman"/>
                <w:szCs w:val="28"/>
              </w:rPr>
              <w:t>наук</w:t>
            </w:r>
            <w:r w:rsidR="00C8695B" w:rsidRPr="00184035">
              <w:rPr>
                <w:rFonts w:cs="Times New Roman"/>
                <w:szCs w:val="28"/>
              </w:rPr>
              <w:t xml:space="preserve">, </w:t>
            </w:r>
          </w:p>
          <w:p w14:paraId="1438090A" w14:textId="0A269F24" w:rsidR="009A632F" w:rsidRPr="00184035" w:rsidRDefault="00C8695B" w:rsidP="00C8695B">
            <w:pPr>
              <w:ind w:firstLine="0"/>
              <w:rPr>
                <w:rFonts w:cs="Times New Roman"/>
                <w:szCs w:val="28"/>
              </w:rPr>
            </w:pPr>
            <w:r w:rsidRPr="00184035">
              <w:rPr>
                <w:rFonts w:cs="Times New Roman"/>
                <w:szCs w:val="28"/>
              </w:rPr>
              <w:t>(25.06.2010 г.)</w:t>
            </w:r>
          </w:p>
        </w:tc>
      </w:tr>
      <w:tr w:rsidR="009A632F" w:rsidRPr="00184035" w14:paraId="7AC7997D" w14:textId="77777777" w:rsidTr="0057320A">
        <w:tc>
          <w:tcPr>
            <w:tcW w:w="496" w:type="dxa"/>
          </w:tcPr>
          <w:p w14:paraId="5474BFF9" w14:textId="7EDBCC12" w:rsidR="009A632F" w:rsidRPr="00184035" w:rsidRDefault="009A632F" w:rsidP="009A632F">
            <w:pPr>
              <w:ind w:firstLine="0"/>
              <w:rPr>
                <w:rFonts w:cs="Times New Roman"/>
                <w:szCs w:val="28"/>
              </w:rPr>
            </w:pPr>
            <w:r w:rsidRPr="00184035">
              <w:rPr>
                <w:rFonts w:cs="Times New Roman"/>
                <w:szCs w:val="28"/>
              </w:rPr>
              <w:t>3</w:t>
            </w:r>
          </w:p>
        </w:tc>
        <w:tc>
          <w:tcPr>
            <w:tcW w:w="4510" w:type="dxa"/>
          </w:tcPr>
          <w:p w14:paraId="0446AF9E" w14:textId="35AC5BD7" w:rsidR="009A632F" w:rsidRPr="00184035" w:rsidRDefault="009A632F" w:rsidP="009A632F">
            <w:pPr>
              <w:ind w:firstLine="0"/>
              <w:rPr>
                <w:rFonts w:cs="Times New Roman"/>
                <w:szCs w:val="28"/>
              </w:rPr>
            </w:pPr>
            <w:r w:rsidRPr="00184035">
              <w:rPr>
                <w:rFonts w:cs="Times New Roman"/>
                <w:szCs w:val="28"/>
              </w:rPr>
              <w:t>Ученое звание, дата присуждения</w:t>
            </w:r>
          </w:p>
        </w:tc>
        <w:tc>
          <w:tcPr>
            <w:tcW w:w="4628" w:type="dxa"/>
          </w:tcPr>
          <w:p w14:paraId="26CBFD78" w14:textId="42C12819" w:rsidR="009A632F" w:rsidRPr="00184035" w:rsidRDefault="0033153E" w:rsidP="009A632F">
            <w:pPr>
              <w:ind w:firstLine="0"/>
              <w:rPr>
                <w:rFonts w:cs="Times New Roman"/>
                <w:szCs w:val="28"/>
              </w:rPr>
            </w:pPr>
            <w:r w:rsidRPr="00184035">
              <w:rPr>
                <w:rFonts w:cs="Times New Roman"/>
                <w:szCs w:val="28"/>
              </w:rPr>
              <w:t>-</w:t>
            </w:r>
          </w:p>
        </w:tc>
      </w:tr>
      <w:tr w:rsidR="009A632F" w:rsidRPr="00184035" w14:paraId="186417AD" w14:textId="77777777" w:rsidTr="0057320A">
        <w:tc>
          <w:tcPr>
            <w:tcW w:w="496" w:type="dxa"/>
          </w:tcPr>
          <w:p w14:paraId="739BA75A" w14:textId="5130D3B0" w:rsidR="009A632F" w:rsidRPr="00184035" w:rsidRDefault="009A632F" w:rsidP="009A632F">
            <w:pPr>
              <w:ind w:firstLine="0"/>
              <w:rPr>
                <w:rFonts w:cs="Times New Roman"/>
                <w:szCs w:val="28"/>
              </w:rPr>
            </w:pPr>
            <w:r w:rsidRPr="00184035">
              <w:rPr>
                <w:rFonts w:cs="Times New Roman"/>
                <w:szCs w:val="28"/>
              </w:rPr>
              <w:t>4</w:t>
            </w:r>
          </w:p>
        </w:tc>
        <w:tc>
          <w:tcPr>
            <w:tcW w:w="4510" w:type="dxa"/>
          </w:tcPr>
          <w:p w14:paraId="565859C1" w14:textId="0C976789" w:rsidR="009A632F" w:rsidRPr="00184035" w:rsidRDefault="009A632F" w:rsidP="009A632F">
            <w:pPr>
              <w:ind w:firstLine="0"/>
              <w:rPr>
                <w:rFonts w:cs="Times New Roman"/>
                <w:szCs w:val="28"/>
              </w:rPr>
            </w:pPr>
            <w:r w:rsidRPr="00184035">
              <w:rPr>
                <w:rFonts w:cs="Times New Roman"/>
                <w:szCs w:val="28"/>
              </w:rPr>
              <w:t>Почетное звание, дата присуждения</w:t>
            </w:r>
          </w:p>
        </w:tc>
        <w:tc>
          <w:tcPr>
            <w:tcW w:w="4628" w:type="dxa"/>
          </w:tcPr>
          <w:p w14:paraId="16781902" w14:textId="276BA9EB" w:rsidR="009A632F" w:rsidRPr="00184035" w:rsidRDefault="009A632F" w:rsidP="009A632F">
            <w:pPr>
              <w:ind w:firstLine="0"/>
              <w:rPr>
                <w:rFonts w:cs="Times New Roman"/>
                <w:szCs w:val="28"/>
              </w:rPr>
            </w:pPr>
            <w:r w:rsidRPr="00184035">
              <w:rPr>
                <w:rFonts w:cs="Times New Roman"/>
                <w:szCs w:val="28"/>
              </w:rPr>
              <w:t>-</w:t>
            </w:r>
          </w:p>
        </w:tc>
      </w:tr>
      <w:tr w:rsidR="009A632F" w:rsidRPr="00184035" w14:paraId="57649C4E" w14:textId="77777777" w:rsidTr="0057320A">
        <w:tc>
          <w:tcPr>
            <w:tcW w:w="496" w:type="dxa"/>
          </w:tcPr>
          <w:p w14:paraId="28BAAB45" w14:textId="5935D83C" w:rsidR="009A632F" w:rsidRPr="00184035" w:rsidRDefault="009A632F" w:rsidP="009A632F">
            <w:pPr>
              <w:ind w:firstLine="0"/>
              <w:rPr>
                <w:rFonts w:cs="Times New Roman"/>
                <w:szCs w:val="28"/>
              </w:rPr>
            </w:pPr>
            <w:r w:rsidRPr="00184035">
              <w:rPr>
                <w:rFonts w:cs="Times New Roman"/>
                <w:szCs w:val="28"/>
              </w:rPr>
              <w:t>5</w:t>
            </w:r>
          </w:p>
        </w:tc>
        <w:tc>
          <w:tcPr>
            <w:tcW w:w="4510" w:type="dxa"/>
          </w:tcPr>
          <w:p w14:paraId="647D2488" w14:textId="77777777" w:rsidR="009A632F" w:rsidRPr="00184035" w:rsidRDefault="009A632F" w:rsidP="009A632F">
            <w:pPr>
              <w:ind w:firstLine="0"/>
              <w:rPr>
                <w:rFonts w:cs="Times New Roman"/>
                <w:szCs w:val="28"/>
              </w:rPr>
            </w:pPr>
            <w:r w:rsidRPr="00184035">
              <w:rPr>
                <w:rFonts w:cs="Times New Roman"/>
                <w:szCs w:val="28"/>
              </w:rPr>
              <w:t>Должность (дата и номер приказа о</w:t>
            </w:r>
          </w:p>
          <w:p w14:paraId="52ED194B" w14:textId="59C0A08A" w:rsidR="009A632F" w:rsidRPr="00184035" w:rsidRDefault="009A632F" w:rsidP="009A632F">
            <w:pPr>
              <w:ind w:firstLine="0"/>
              <w:rPr>
                <w:rFonts w:cs="Times New Roman"/>
                <w:szCs w:val="28"/>
              </w:rPr>
            </w:pPr>
            <w:r w:rsidRPr="00184035">
              <w:rPr>
                <w:rFonts w:cs="Times New Roman"/>
                <w:szCs w:val="28"/>
              </w:rPr>
              <w:t xml:space="preserve">назначении на должность) </w:t>
            </w:r>
          </w:p>
        </w:tc>
        <w:tc>
          <w:tcPr>
            <w:tcW w:w="4628" w:type="dxa"/>
          </w:tcPr>
          <w:p w14:paraId="219CE42F" w14:textId="50FF3308" w:rsidR="00CC28CB" w:rsidRPr="00184035" w:rsidRDefault="00777701" w:rsidP="009A632F">
            <w:pPr>
              <w:ind w:firstLine="0"/>
              <w:rPr>
                <w:rFonts w:cs="Times New Roman"/>
                <w:szCs w:val="28"/>
              </w:rPr>
            </w:pPr>
            <w:r w:rsidRPr="00184035">
              <w:rPr>
                <w:rFonts w:cs="Times New Roman"/>
                <w:szCs w:val="28"/>
              </w:rPr>
              <w:t xml:space="preserve">С 20.01.2000 </w:t>
            </w:r>
            <w:r w:rsidR="007C178D" w:rsidRPr="00184035">
              <w:rPr>
                <w:rFonts w:cs="Times New Roman"/>
                <w:szCs w:val="28"/>
              </w:rPr>
              <w:t xml:space="preserve">г. </w:t>
            </w:r>
            <w:r w:rsidRPr="00184035">
              <w:rPr>
                <w:rFonts w:cs="Times New Roman"/>
                <w:szCs w:val="28"/>
              </w:rPr>
              <w:t>по 01.09.2012</w:t>
            </w:r>
            <w:r w:rsidR="007C178D" w:rsidRPr="00184035">
              <w:rPr>
                <w:rFonts w:cs="Times New Roman"/>
                <w:szCs w:val="28"/>
              </w:rPr>
              <w:t xml:space="preserve"> г.</w:t>
            </w:r>
            <w:r w:rsidRPr="00184035">
              <w:rPr>
                <w:rFonts w:cs="Times New Roman"/>
                <w:szCs w:val="28"/>
              </w:rPr>
              <w:t xml:space="preserve"> –доцент/ ассоциированный профессор</w:t>
            </w:r>
            <w:r w:rsidR="0057320A">
              <w:rPr>
                <w:rFonts w:cs="Times New Roman"/>
                <w:szCs w:val="28"/>
              </w:rPr>
              <w:t xml:space="preserve"> кафедры экономической теории/бизнеса и делового администрирования</w:t>
            </w:r>
            <w:r w:rsidRPr="00184035">
              <w:rPr>
                <w:rFonts w:cs="Times New Roman"/>
                <w:szCs w:val="28"/>
              </w:rPr>
              <w:t xml:space="preserve"> Восточно-Казахстанского государственного университета им. С. </w:t>
            </w:r>
            <w:proofErr w:type="spellStart"/>
            <w:r w:rsidRPr="00184035">
              <w:rPr>
                <w:rFonts w:cs="Times New Roman"/>
                <w:szCs w:val="28"/>
              </w:rPr>
              <w:t>Аманжолова</w:t>
            </w:r>
            <w:proofErr w:type="spellEnd"/>
            <w:r w:rsidRPr="00184035">
              <w:rPr>
                <w:rFonts w:cs="Times New Roman"/>
                <w:szCs w:val="28"/>
              </w:rPr>
              <w:t xml:space="preserve"> (приказ № 29-</w:t>
            </w:r>
            <w:r w:rsidR="0057320A">
              <w:rPr>
                <w:rFonts w:cs="Times New Roman"/>
                <w:szCs w:val="28"/>
              </w:rPr>
              <w:t>к</w:t>
            </w:r>
            <w:r w:rsidRPr="00184035">
              <w:rPr>
                <w:rFonts w:cs="Times New Roman"/>
                <w:szCs w:val="28"/>
              </w:rPr>
              <w:t xml:space="preserve"> от 19.01.2000 г.);</w:t>
            </w:r>
          </w:p>
          <w:p w14:paraId="2F862135" w14:textId="3E95B5C4" w:rsidR="00777701" w:rsidRPr="00184035" w:rsidRDefault="007C178D" w:rsidP="009A632F">
            <w:pPr>
              <w:ind w:firstLine="0"/>
              <w:rPr>
                <w:rFonts w:cs="Times New Roman"/>
                <w:szCs w:val="28"/>
              </w:rPr>
            </w:pPr>
            <w:r w:rsidRPr="00184035">
              <w:rPr>
                <w:rFonts w:cs="Times New Roman"/>
                <w:szCs w:val="28"/>
              </w:rPr>
              <w:t>с</w:t>
            </w:r>
            <w:r w:rsidR="00777701" w:rsidRPr="00184035">
              <w:rPr>
                <w:rFonts w:cs="Times New Roman"/>
                <w:szCs w:val="28"/>
              </w:rPr>
              <w:t xml:space="preserve"> </w:t>
            </w:r>
            <w:r w:rsidR="0057320A">
              <w:rPr>
                <w:rFonts w:cs="Times New Roman"/>
                <w:szCs w:val="28"/>
              </w:rPr>
              <w:t>0</w:t>
            </w:r>
            <w:r w:rsidR="00777701" w:rsidRPr="00184035">
              <w:rPr>
                <w:rFonts w:cs="Times New Roman"/>
                <w:szCs w:val="28"/>
              </w:rPr>
              <w:t xml:space="preserve">2.09.2013 </w:t>
            </w:r>
            <w:r w:rsidRPr="00184035">
              <w:rPr>
                <w:rFonts w:cs="Times New Roman"/>
                <w:szCs w:val="28"/>
              </w:rPr>
              <w:t xml:space="preserve">г. </w:t>
            </w:r>
            <w:r w:rsidR="00777701" w:rsidRPr="00184035">
              <w:rPr>
                <w:rFonts w:cs="Times New Roman"/>
                <w:szCs w:val="28"/>
              </w:rPr>
              <w:t>по 27.01.2014</w:t>
            </w:r>
            <w:r w:rsidRPr="00184035">
              <w:rPr>
                <w:rFonts w:cs="Times New Roman"/>
                <w:szCs w:val="28"/>
              </w:rPr>
              <w:t xml:space="preserve"> г. - </w:t>
            </w:r>
          </w:p>
          <w:p w14:paraId="10F7704C" w14:textId="33C9D7FF" w:rsidR="009A632F" w:rsidRPr="00184035" w:rsidRDefault="007C178D" w:rsidP="007C178D">
            <w:pPr>
              <w:ind w:firstLine="0"/>
              <w:rPr>
                <w:rFonts w:cs="Times New Roman"/>
                <w:szCs w:val="28"/>
              </w:rPr>
            </w:pPr>
            <w:proofErr w:type="spellStart"/>
            <w:r w:rsidRPr="00184035">
              <w:rPr>
                <w:rFonts w:cs="Times New Roman"/>
                <w:szCs w:val="28"/>
              </w:rPr>
              <w:t>и.о</w:t>
            </w:r>
            <w:proofErr w:type="spellEnd"/>
            <w:r w:rsidRPr="00184035">
              <w:rPr>
                <w:rFonts w:cs="Times New Roman"/>
                <w:szCs w:val="28"/>
              </w:rPr>
              <w:t>. доцента</w:t>
            </w:r>
            <w:r w:rsidR="0033153E" w:rsidRPr="00184035">
              <w:rPr>
                <w:rFonts w:cs="Times New Roman"/>
                <w:szCs w:val="28"/>
              </w:rPr>
              <w:t xml:space="preserve"> </w:t>
            </w:r>
            <w:r w:rsidRPr="00184035">
              <w:rPr>
                <w:rFonts w:cs="Times New Roman"/>
                <w:szCs w:val="28"/>
              </w:rPr>
              <w:t xml:space="preserve">кафедры «Экономика» Евразийского национального университета им. Л. Н. Гумилева </w:t>
            </w:r>
            <w:r w:rsidR="0033153E" w:rsidRPr="00184035">
              <w:rPr>
                <w:rFonts w:cs="Times New Roman"/>
                <w:szCs w:val="28"/>
              </w:rPr>
              <w:t>(приказ №</w:t>
            </w:r>
            <w:r w:rsidR="00263958" w:rsidRPr="00184035">
              <w:rPr>
                <w:rFonts w:cs="Times New Roman"/>
                <w:szCs w:val="28"/>
              </w:rPr>
              <w:t xml:space="preserve"> </w:t>
            </w:r>
            <w:r w:rsidRPr="00184035">
              <w:rPr>
                <w:rFonts w:cs="Times New Roman"/>
                <w:szCs w:val="28"/>
              </w:rPr>
              <w:t>1349</w:t>
            </w:r>
            <w:r w:rsidR="00263958" w:rsidRPr="00184035">
              <w:rPr>
                <w:rFonts w:cs="Times New Roman"/>
                <w:szCs w:val="28"/>
              </w:rPr>
              <w:t>-ж</w:t>
            </w:r>
            <w:r w:rsidRPr="00184035">
              <w:rPr>
                <w:rFonts w:cs="Times New Roman"/>
                <w:szCs w:val="28"/>
                <w:lang w:val="kk-KZ"/>
              </w:rPr>
              <w:t>қ</w:t>
            </w:r>
            <w:r w:rsidR="0033153E" w:rsidRPr="00184035">
              <w:rPr>
                <w:rFonts w:cs="Times New Roman"/>
                <w:szCs w:val="28"/>
              </w:rPr>
              <w:t xml:space="preserve"> </w:t>
            </w:r>
            <w:r w:rsidRPr="00184035">
              <w:rPr>
                <w:rFonts w:cs="Times New Roman"/>
                <w:szCs w:val="28"/>
                <w:lang w:val="kk-KZ"/>
              </w:rPr>
              <w:t>20.09.2013</w:t>
            </w:r>
            <w:r w:rsidR="00263958" w:rsidRPr="00184035">
              <w:rPr>
                <w:rFonts w:cs="Times New Roman"/>
                <w:szCs w:val="28"/>
              </w:rPr>
              <w:t xml:space="preserve"> </w:t>
            </w:r>
            <w:r w:rsidR="00E4173F" w:rsidRPr="00184035">
              <w:rPr>
                <w:rFonts w:cs="Times New Roman"/>
                <w:szCs w:val="28"/>
                <w:lang w:val="kk-KZ"/>
              </w:rPr>
              <w:t>ж.</w:t>
            </w:r>
            <w:r w:rsidR="0033153E" w:rsidRPr="00184035">
              <w:rPr>
                <w:rFonts w:cs="Times New Roman"/>
                <w:szCs w:val="28"/>
              </w:rPr>
              <w:t>)</w:t>
            </w:r>
            <w:r w:rsidRPr="00184035">
              <w:rPr>
                <w:rFonts w:cs="Times New Roman"/>
                <w:szCs w:val="28"/>
              </w:rPr>
              <w:t>;</w:t>
            </w:r>
          </w:p>
          <w:p w14:paraId="0341D474" w14:textId="106AEBBC" w:rsidR="007C178D" w:rsidRPr="00184035" w:rsidRDefault="007C178D" w:rsidP="007C178D">
            <w:pPr>
              <w:ind w:firstLine="0"/>
              <w:rPr>
                <w:rFonts w:cs="Times New Roman"/>
                <w:szCs w:val="28"/>
              </w:rPr>
            </w:pPr>
            <w:r w:rsidRPr="00184035">
              <w:rPr>
                <w:rFonts w:cs="Times New Roman"/>
                <w:szCs w:val="28"/>
              </w:rPr>
              <w:t>с</w:t>
            </w:r>
            <w:r w:rsidRPr="00184035">
              <w:rPr>
                <w:rFonts w:cs="Times New Roman"/>
                <w:szCs w:val="28"/>
              </w:rPr>
              <w:t xml:space="preserve"> </w:t>
            </w:r>
            <w:r w:rsidR="0057320A">
              <w:rPr>
                <w:rFonts w:cs="Times New Roman"/>
                <w:szCs w:val="28"/>
              </w:rPr>
              <w:t>0</w:t>
            </w:r>
            <w:r w:rsidRPr="00184035">
              <w:rPr>
                <w:rFonts w:cs="Times New Roman"/>
                <w:szCs w:val="28"/>
              </w:rPr>
              <w:t>7.11.</w:t>
            </w:r>
            <w:r w:rsidRPr="00184035">
              <w:rPr>
                <w:rFonts w:cs="Times New Roman"/>
                <w:szCs w:val="28"/>
              </w:rPr>
              <w:t>201</w:t>
            </w:r>
            <w:r w:rsidRPr="00184035">
              <w:rPr>
                <w:rFonts w:cs="Times New Roman"/>
                <w:szCs w:val="28"/>
              </w:rPr>
              <w:t>7 г.</w:t>
            </w:r>
            <w:r w:rsidRPr="00184035">
              <w:rPr>
                <w:rFonts w:cs="Times New Roman"/>
                <w:szCs w:val="28"/>
              </w:rPr>
              <w:t xml:space="preserve"> по </w:t>
            </w:r>
            <w:r w:rsidRPr="00184035">
              <w:rPr>
                <w:rFonts w:cs="Times New Roman"/>
                <w:szCs w:val="28"/>
              </w:rPr>
              <w:t>18.08.2018</w:t>
            </w:r>
            <w:r w:rsidRPr="00184035">
              <w:rPr>
                <w:rFonts w:cs="Times New Roman"/>
                <w:szCs w:val="28"/>
              </w:rPr>
              <w:t xml:space="preserve"> </w:t>
            </w:r>
            <w:r w:rsidRPr="00184035">
              <w:rPr>
                <w:rFonts w:cs="Times New Roman"/>
                <w:szCs w:val="28"/>
              </w:rPr>
              <w:t xml:space="preserve">г. </w:t>
            </w:r>
            <w:r w:rsidRPr="00184035">
              <w:rPr>
                <w:rFonts w:cs="Times New Roman"/>
                <w:szCs w:val="28"/>
              </w:rPr>
              <w:t xml:space="preserve">- </w:t>
            </w:r>
          </w:p>
          <w:p w14:paraId="0F8013C6" w14:textId="6170222F" w:rsidR="007C178D" w:rsidRPr="00184035" w:rsidRDefault="007C178D" w:rsidP="007C178D">
            <w:pPr>
              <w:ind w:firstLine="0"/>
              <w:rPr>
                <w:rFonts w:cs="Times New Roman"/>
                <w:szCs w:val="28"/>
              </w:rPr>
            </w:pPr>
            <w:r w:rsidRPr="00184035">
              <w:rPr>
                <w:rFonts w:cs="Times New Roman"/>
                <w:szCs w:val="28"/>
              </w:rPr>
              <w:t>доцент кафедры «</w:t>
            </w:r>
            <w:r w:rsidRPr="00184035">
              <w:rPr>
                <w:rFonts w:cs="Times New Roman"/>
                <w:szCs w:val="28"/>
              </w:rPr>
              <w:t>Стандартизация и сертификация</w:t>
            </w:r>
            <w:r w:rsidRPr="00184035">
              <w:rPr>
                <w:rFonts w:cs="Times New Roman"/>
                <w:szCs w:val="28"/>
              </w:rPr>
              <w:t xml:space="preserve">» Евразийского национального университета им. Л. Н. Гумилева (приказ № </w:t>
            </w:r>
            <w:r w:rsidRPr="00184035">
              <w:rPr>
                <w:rFonts w:cs="Times New Roman"/>
                <w:szCs w:val="28"/>
              </w:rPr>
              <w:t>1974</w:t>
            </w:r>
            <w:r w:rsidRPr="00184035">
              <w:rPr>
                <w:rFonts w:cs="Times New Roman"/>
                <w:szCs w:val="28"/>
              </w:rPr>
              <w:t>-ж</w:t>
            </w:r>
            <w:r w:rsidRPr="00184035">
              <w:rPr>
                <w:rFonts w:cs="Times New Roman"/>
                <w:szCs w:val="28"/>
                <w:lang w:val="kk-KZ"/>
              </w:rPr>
              <w:t>қ</w:t>
            </w:r>
            <w:r w:rsidRPr="00184035">
              <w:rPr>
                <w:rFonts w:cs="Times New Roman"/>
                <w:szCs w:val="28"/>
              </w:rPr>
              <w:t xml:space="preserve"> </w:t>
            </w:r>
            <w:r w:rsidRPr="00184035">
              <w:rPr>
                <w:rFonts w:cs="Times New Roman"/>
                <w:szCs w:val="28"/>
                <w:lang w:val="kk-KZ"/>
              </w:rPr>
              <w:t>09.</w:t>
            </w:r>
            <w:r w:rsidRPr="00184035">
              <w:rPr>
                <w:rFonts w:cs="Times New Roman"/>
                <w:szCs w:val="28"/>
                <w:lang w:val="kk-KZ"/>
              </w:rPr>
              <w:t xml:space="preserve">11. </w:t>
            </w:r>
            <w:r w:rsidRPr="00184035">
              <w:rPr>
                <w:rFonts w:cs="Times New Roman"/>
                <w:szCs w:val="28"/>
                <w:lang w:val="kk-KZ"/>
              </w:rPr>
              <w:t>201</w:t>
            </w:r>
            <w:r w:rsidRPr="00184035">
              <w:rPr>
                <w:rFonts w:cs="Times New Roman"/>
                <w:szCs w:val="28"/>
                <w:lang w:val="kk-KZ"/>
              </w:rPr>
              <w:t>7</w:t>
            </w:r>
            <w:r w:rsidRPr="00184035">
              <w:rPr>
                <w:rFonts w:cs="Times New Roman"/>
                <w:szCs w:val="28"/>
              </w:rPr>
              <w:t xml:space="preserve"> </w:t>
            </w:r>
            <w:r w:rsidRPr="00184035">
              <w:rPr>
                <w:rFonts w:cs="Times New Roman"/>
                <w:szCs w:val="28"/>
                <w:lang w:val="kk-KZ"/>
              </w:rPr>
              <w:t>ж.</w:t>
            </w:r>
            <w:r w:rsidRPr="00184035">
              <w:rPr>
                <w:rFonts w:cs="Times New Roman"/>
                <w:szCs w:val="28"/>
              </w:rPr>
              <w:t>);</w:t>
            </w:r>
          </w:p>
          <w:p w14:paraId="3ED0D3CA" w14:textId="6B4E6A32" w:rsidR="00184035" w:rsidRPr="00184035" w:rsidRDefault="00184035" w:rsidP="00184035">
            <w:pPr>
              <w:ind w:firstLine="0"/>
              <w:rPr>
                <w:rFonts w:cs="Times New Roman"/>
                <w:szCs w:val="28"/>
              </w:rPr>
            </w:pPr>
            <w:r w:rsidRPr="00184035">
              <w:rPr>
                <w:rFonts w:cs="Times New Roman"/>
                <w:szCs w:val="28"/>
              </w:rPr>
              <w:t xml:space="preserve">с </w:t>
            </w:r>
            <w:r>
              <w:rPr>
                <w:rFonts w:cs="Times New Roman"/>
                <w:szCs w:val="28"/>
              </w:rPr>
              <w:t>03.09.2018</w:t>
            </w:r>
            <w:r w:rsidRPr="00184035">
              <w:rPr>
                <w:rFonts w:cs="Times New Roman"/>
                <w:szCs w:val="28"/>
              </w:rPr>
              <w:t xml:space="preserve"> г. по </w:t>
            </w:r>
            <w:r>
              <w:rPr>
                <w:rFonts w:cs="Times New Roman"/>
                <w:szCs w:val="28"/>
              </w:rPr>
              <w:t>23</w:t>
            </w:r>
            <w:r w:rsidRPr="00184035">
              <w:rPr>
                <w:rFonts w:cs="Times New Roman"/>
                <w:szCs w:val="28"/>
              </w:rPr>
              <w:t>.08.201</w:t>
            </w:r>
            <w:r>
              <w:rPr>
                <w:rFonts w:cs="Times New Roman"/>
                <w:szCs w:val="28"/>
              </w:rPr>
              <w:t>9</w:t>
            </w:r>
            <w:r w:rsidRPr="00184035">
              <w:rPr>
                <w:rFonts w:cs="Times New Roman"/>
                <w:szCs w:val="28"/>
              </w:rPr>
              <w:t xml:space="preserve"> г. - </w:t>
            </w:r>
          </w:p>
          <w:p w14:paraId="6C59BB34" w14:textId="567AD143" w:rsidR="00184035" w:rsidRPr="00184035" w:rsidRDefault="00184035" w:rsidP="00184035">
            <w:pPr>
              <w:ind w:firstLine="0"/>
              <w:rPr>
                <w:rFonts w:cs="Times New Roman"/>
                <w:szCs w:val="28"/>
              </w:rPr>
            </w:pPr>
            <w:r w:rsidRPr="00184035">
              <w:rPr>
                <w:rFonts w:cs="Times New Roman"/>
                <w:szCs w:val="28"/>
              </w:rPr>
              <w:t xml:space="preserve">доцент кафедры </w:t>
            </w:r>
            <w:r>
              <w:rPr>
                <w:rFonts w:cs="Times New Roman"/>
                <w:szCs w:val="28"/>
              </w:rPr>
              <w:t>«Экономических и технических дисциплин»</w:t>
            </w:r>
            <w:r w:rsidRPr="00184035">
              <w:rPr>
                <w:rFonts w:cs="Times New Roman"/>
                <w:szCs w:val="28"/>
              </w:rPr>
              <w:t xml:space="preserve"> </w:t>
            </w:r>
            <w:r>
              <w:rPr>
                <w:rFonts w:cs="Times New Roman"/>
                <w:szCs w:val="28"/>
              </w:rPr>
              <w:t xml:space="preserve">Учреждения </w:t>
            </w:r>
            <w:r w:rsidR="0057320A">
              <w:rPr>
                <w:rFonts w:cs="Times New Roman"/>
                <w:szCs w:val="28"/>
              </w:rPr>
              <w:t>«</w:t>
            </w:r>
            <w:r>
              <w:rPr>
                <w:rFonts w:cs="Times New Roman"/>
                <w:szCs w:val="28"/>
              </w:rPr>
              <w:t>У</w:t>
            </w:r>
            <w:r w:rsidRPr="00184035">
              <w:rPr>
                <w:rFonts w:cs="Times New Roman"/>
                <w:szCs w:val="28"/>
              </w:rPr>
              <w:t>ниверситет</w:t>
            </w:r>
            <w:r>
              <w:rPr>
                <w:rFonts w:cs="Times New Roman"/>
                <w:szCs w:val="28"/>
              </w:rPr>
              <w:t xml:space="preserve"> Астана»</w:t>
            </w:r>
            <w:r w:rsidRPr="00184035">
              <w:rPr>
                <w:rFonts w:cs="Times New Roman"/>
                <w:szCs w:val="28"/>
              </w:rPr>
              <w:t xml:space="preserve"> (приказ № </w:t>
            </w:r>
            <w:r>
              <w:rPr>
                <w:rFonts w:cs="Times New Roman"/>
                <w:szCs w:val="28"/>
              </w:rPr>
              <w:t>05/1 от 03.</w:t>
            </w:r>
            <w:r w:rsidRPr="00184035">
              <w:rPr>
                <w:rFonts w:cs="Times New Roman"/>
                <w:szCs w:val="28"/>
                <w:lang w:val="kk-KZ"/>
              </w:rPr>
              <w:t>09.201</w:t>
            </w:r>
            <w:r>
              <w:rPr>
                <w:rFonts w:cs="Times New Roman"/>
                <w:szCs w:val="28"/>
                <w:lang w:val="kk-KZ"/>
              </w:rPr>
              <w:t>8 г.</w:t>
            </w:r>
            <w:r w:rsidRPr="00184035">
              <w:rPr>
                <w:rFonts w:cs="Times New Roman"/>
                <w:szCs w:val="28"/>
              </w:rPr>
              <w:t>);</w:t>
            </w:r>
          </w:p>
          <w:p w14:paraId="43FF0F0F" w14:textId="60B4A013" w:rsidR="00184035" w:rsidRPr="00184035" w:rsidRDefault="00184035" w:rsidP="00184035">
            <w:pPr>
              <w:ind w:firstLine="0"/>
              <w:rPr>
                <w:rFonts w:cs="Times New Roman"/>
                <w:szCs w:val="28"/>
              </w:rPr>
            </w:pPr>
            <w:r>
              <w:rPr>
                <w:rFonts w:cs="Times New Roman"/>
                <w:szCs w:val="28"/>
              </w:rPr>
              <w:t xml:space="preserve">с 01.09.2022 по11.11.2022 г. </w:t>
            </w:r>
            <w:proofErr w:type="spellStart"/>
            <w:r w:rsidRPr="00184035">
              <w:rPr>
                <w:rFonts w:cs="Times New Roman"/>
                <w:szCs w:val="28"/>
              </w:rPr>
              <w:t>и.о</w:t>
            </w:r>
            <w:proofErr w:type="spellEnd"/>
            <w:r w:rsidRPr="00184035">
              <w:rPr>
                <w:rFonts w:cs="Times New Roman"/>
                <w:szCs w:val="28"/>
              </w:rPr>
              <w:t xml:space="preserve">. доцента кафедры «Экономика» </w:t>
            </w:r>
            <w:r>
              <w:rPr>
                <w:rFonts w:cs="Times New Roman"/>
                <w:szCs w:val="28"/>
              </w:rPr>
              <w:t>учреждения «</w:t>
            </w:r>
            <w:proofErr w:type="spellStart"/>
            <w:r>
              <w:rPr>
                <w:rFonts w:cs="Times New Roman"/>
                <w:szCs w:val="28"/>
                <w:lang w:val="en-US"/>
              </w:rPr>
              <w:t>Esil</w:t>
            </w:r>
            <w:proofErr w:type="spellEnd"/>
            <w:r w:rsidRPr="00184035">
              <w:rPr>
                <w:rFonts w:cs="Times New Roman"/>
                <w:szCs w:val="28"/>
              </w:rPr>
              <w:t xml:space="preserve"> </w:t>
            </w:r>
            <w:r>
              <w:rPr>
                <w:rFonts w:cs="Times New Roman"/>
                <w:szCs w:val="28"/>
                <w:lang w:val="en-US"/>
              </w:rPr>
              <w:t>University</w:t>
            </w:r>
            <w:r>
              <w:rPr>
                <w:rFonts w:cs="Times New Roman"/>
                <w:szCs w:val="28"/>
              </w:rPr>
              <w:t>»</w:t>
            </w:r>
            <w:r w:rsidRPr="00184035">
              <w:rPr>
                <w:rFonts w:cs="Times New Roman"/>
                <w:szCs w:val="28"/>
              </w:rPr>
              <w:t xml:space="preserve"> (приказ № </w:t>
            </w:r>
            <w:r w:rsidRPr="00184035">
              <w:rPr>
                <w:rFonts w:cs="Times New Roman"/>
                <w:szCs w:val="28"/>
              </w:rPr>
              <w:t>01-29</w:t>
            </w:r>
            <w:r>
              <w:rPr>
                <w:rFonts w:cs="Times New Roman"/>
                <w:szCs w:val="28"/>
              </w:rPr>
              <w:t>/</w:t>
            </w:r>
            <w:r w:rsidRPr="00184035">
              <w:rPr>
                <w:rFonts w:cs="Times New Roman"/>
                <w:szCs w:val="28"/>
              </w:rPr>
              <w:t xml:space="preserve">77 </w:t>
            </w:r>
            <w:r>
              <w:rPr>
                <w:rFonts w:cs="Times New Roman"/>
                <w:szCs w:val="28"/>
              </w:rPr>
              <w:t>от 31.08.2022 г.</w:t>
            </w:r>
            <w:r w:rsidRPr="00184035">
              <w:rPr>
                <w:rFonts w:cs="Times New Roman"/>
                <w:szCs w:val="28"/>
              </w:rPr>
              <w:t>);</w:t>
            </w:r>
          </w:p>
          <w:p w14:paraId="6CF03D17" w14:textId="25DC4908" w:rsidR="007C178D" w:rsidRPr="00184035" w:rsidRDefault="0057320A" w:rsidP="0057320A">
            <w:pPr>
              <w:ind w:firstLine="0"/>
              <w:rPr>
                <w:rFonts w:cs="Times New Roman"/>
                <w:szCs w:val="28"/>
              </w:rPr>
            </w:pPr>
            <w:r>
              <w:rPr>
                <w:rFonts w:cs="Times New Roman"/>
                <w:szCs w:val="28"/>
              </w:rPr>
              <w:lastRenderedPageBreak/>
              <w:t xml:space="preserve">с 14.11.2022 по настоящее время – ассоциированный профессор/ ассистент-профессор кафедры «экономика и управление» Казахского университета технологии и бизнеса им. К. </w:t>
            </w:r>
            <w:proofErr w:type="spellStart"/>
            <w:r>
              <w:rPr>
                <w:rFonts w:cs="Times New Roman"/>
                <w:szCs w:val="28"/>
              </w:rPr>
              <w:t>Кулажанова</w:t>
            </w:r>
            <w:proofErr w:type="spellEnd"/>
          </w:p>
        </w:tc>
      </w:tr>
      <w:tr w:rsidR="009A632F" w:rsidRPr="00184035" w14:paraId="1ECA8950" w14:textId="77777777" w:rsidTr="0057320A">
        <w:tc>
          <w:tcPr>
            <w:tcW w:w="496" w:type="dxa"/>
          </w:tcPr>
          <w:p w14:paraId="3FE512FC" w14:textId="01B552B6" w:rsidR="009A632F" w:rsidRPr="00184035" w:rsidRDefault="009A632F" w:rsidP="009A632F">
            <w:pPr>
              <w:ind w:firstLine="0"/>
              <w:rPr>
                <w:rFonts w:cs="Times New Roman"/>
                <w:szCs w:val="28"/>
              </w:rPr>
            </w:pPr>
            <w:r w:rsidRPr="00184035">
              <w:rPr>
                <w:rFonts w:cs="Times New Roman"/>
                <w:szCs w:val="28"/>
              </w:rPr>
              <w:lastRenderedPageBreak/>
              <w:t>6</w:t>
            </w:r>
          </w:p>
        </w:tc>
        <w:tc>
          <w:tcPr>
            <w:tcW w:w="4510" w:type="dxa"/>
          </w:tcPr>
          <w:p w14:paraId="3718FB9E" w14:textId="77777777" w:rsidR="009A632F" w:rsidRPr="00184035" w:rsidRDefault="009A632F" w:rsidP="009A632F">
            <w:pPr>
              <w:ind w:firstLine="0"/>
              <w:rPr>
                <w:rFonts w:cs="Times New Roman"/>
                <w:szCs w:val="28"/>
              </w:rPr>
            </w:pPr>
            <w:r w:rsidRPr="00184035">
              <w:rPr>
                <w:rFonts w:cs="Times New Roman"/>
                <w:szCs w:val="28"/>
              </w:rPr>
              <w:t>Стаж научной, научно-педагогической</w:t>
            </w:r>
          </w:p>
          <w:p w14:paraId="49CD4D67" w14:textId="5EE8CC29" w:rsidR="009A632F" w:rsidRPr="00184035" w:rsidRDefault="009A632F" w:rsidP="0033153E">
            <w:pPr>
              <w:ind w:firstLine="0"/>
              <w:rPr>
                <w:rFonts w:cs="Times New Roman"/>
                <w:szCs w:val="28"/>
              </w:rPr>
            </w:pPr>
            <w:r w:rsidRPr="00184035">
              <w:rPr>
                <w:rFonts w:cs="Times New Roman"/>
                <w:szCs w:val="28"/>
              </w:rPr>
              <w:t>деятельности</w:t>
            </w:r>
          </w:p>
        </w:tc>
        <w:tc>
          <w:tcPr>
            <w:tcW w:w="4628" w:type="dxa"/>
          </w:tcPr>
          <w:p w14:paraId="573F6884" w14:textId="61953808" w:rsidR="00CC28CB" w:rsidRPr="00184035" w:rsidRDefault="0033153E" w:rsidP="0012600E">
            <w:pPr>
              <w:ind w:firstLine="0"/>
              <w:rPr>
                <w:rFonts w:cs="Times New Roman"/>
                <w:szCs w:val="28"/>
              </w:rPr>
            </w:pPr>
            <w:r w:rsidRPr="00184035">
              <w:rPr>
                <w:rFonts w:cs="Times New Roman"/>
                <w:szCs w:val="28"/>
              </w:rPr>
              <w:t>Всего</w:t>
            </w:r>
            <w:r w:rsidR="00263958" w:rsidRPr="00184035">
              <w:rPr>
                <w:rFonts w:cs="Times New Roman"/>
                <w:szCs w:val="28"/>
              </w:rPr>
              <w:t xml:space="preserve"> - 3</w:t>
            </w:r>
            <w:r w:rsidR="0012600E" w:rsidRPr="00184035">
              <w:rPr>
                <w:rFonts w:cs="Times New Roman"/>
                <w:szCs w:val="28"/>
              </w:rPr>
              <w:t>3</w:t>
            </w:r>
            <w:r w:rsidR="00263958" w:rsidRPr="00184035">
              <w:rPr>
                <w:rFonts w:cs="Times New Roman"/>
                <w:szCs w:val="28"/>
              </w:rPr>
              <w:t xml:space="preserve"> года</w:t>
            </w:r>
            <w:r w:rsidRPr="00184035">
              <w:rPr>
                <w:rFonts w:cs="Times New Roman"/>
                <w:szCs w:val="28"/>
              </w:rPr>
              <w:t>, в том числе</w:t>
            </w:r>
            <w:r w:rsidR="00CC28CB" w:rsidRPr="00184035">
              <w:rPr>
                <w:rFonts w:cs="Times New Roman"/>
                <w:szCs w:val="28"/>
              </w:rPr>
              <w:t>:</w:t>
            </w:r>
          </w:p>
          <w:p w14:paraId="641F45ED" w14:textId="613BA177" w:rsidR="009A632F" w:rsidRPr="00184035" w:rsidRDefault="0033153E" w:rsidP="00C8695B">
            <w:pPr>
              <w:ind w:firstLine="0"/>
              <w:rPr>
                <w:rFonts w:cs="Times New Roman"/>
                <w:szCs w:val="28"/>
                <w:highlight w:val="yellow"/>
              </w:rPr>
            </w:pPr>
            <w:r w:rsidRPr="00184035">
              <w:rPr>
                <w:rFonts w:cs="Times New Roman"/>
                <w:szCs w:val="28"/>
              </w:rPr>
              <w:t xml:space="preserve"> в должности </w:t>
            </w:r>
            <w:r w:rsidR="00E951A3" w:rsidRPr="00184035">
              <w:rPr>
                <w:rFonts w:cs="Times New Roman"/>
                <w:szCs w:val="28"/>
              </w:rPr>
              <w:t>ассоциированного профессора/</w:t>
            </w:r>
            <w:r w:rsidRPr="00184035">
              <w:rPr>
                <w:rFonts w:cs="Times New Roman"/>
                <w:szCs w:val="28"/>
              </w:rPr>
              <w:t>асс</w:t>
            </w:r>
            <w:r w:rsidR="00E951A3" w:rsidRPr="00184035">
              <w:rPr>
                <w:rFonts w:cs="Times New Roman"/>
                <w:szCs w:val="28"/>
              </w:rPr>
              <w:t>истент-</w:t>
            </w:r>
            <w:r w:rsidRPr="00184035">
              <w:rPr>
                <w:rFonts w:cs="Times New Roman"/>
                <w:szCs w:val="28"/>
              </w:rPr>
              <w:t xml:space="preserve">профессора кафедры «Экономика и управление» </w:t>
            </w:r>
            <w:proofErr w:type="spellStart"/>
            <w:r w:rsidR="0012600E" w:rsidRPr="00184035">
              <w:rPr>
                <w:rFonts w:cs="Times New Roman"/>
                <w:szCs w:val="28"/>
              </w:rPr>
              <w:t>КазУТБ</w:t>
            </w:r>
            <w:proofErr w:type="spellEnd"/>
            <w:r w:rsidR="0012600E" w:rsidRPr="00184035">
              <w:rPr>
                <w:rFonts w:cs="Times New Roman"/>
                <w:szCs w:val="28"/>
              </w:rPr>
              <w:t xml:space="preserve"> им. К. </w:t>
            </w:r>
            <w:proofErr w:type="spellStart"/>
            <w:r w:rsidR="0012600E" w:rsidRPr="00184035">
              <w:rPr>
                <w:rFonts w:cs="Times New Roman"/>
                <w:szCs w:val="28"/>
              </w:rPr>
              <w:t>Кулажанова</w:t>
            </w:r>
            <w:proofErr w:type="spellEnd"/>
            <w:r w:rsidR="0012600E" w:rsidRPr="00184035">
              <w:rPr>
                <w:rFonts w:cs="Times New Roman"/>
                <w:szCs w:val="28"/>
              </w:rPr>
              <w:t xml:space="preserve"> </w:t>
            </w:r>
            <w:r w:rsidR="00263958" w:rsidRPr="00184035">
              <w:rPr>
                <w:rFonts w:cs="Times New Roman"/>
                <w:szCs w:val="28"/>
              </w:rPr>
              <w:t xml:space="preserve">- </w:t>
            </w:r>
            <w:r w:rsidRPr="00184035">
              <w:rPr>
                <w:rFonts w:cs="Times New Roman"/>
                <w:szCs w:val="28"/>
              </w:rPr>
              <w:t>2</w:t>
            </w:r>
            <w:r w:rsidR="0012600E" w:rsidRPr="00184035">
              <w:rPr>
                <w:rFonts w:cs="Times New Roman"/>
                <w:szCs w:val="28"/>
              </w:rPr>
              <w:t>,5</w:t>
            </w:r>
            <w:r w:rsidRPr="00184035">
              <w:rPr>
                <w:rFonts w:cs="Times New Roman"/>
                <w:szCs w:val="28"/>
              </w:rPr>
              <w:t xml:space="preserve"> года</w:t>
            </w:r>
          </w:p>
        </w:tc>
      </w:tr>
      <w:tr w:rsidR="009A632F" w:rsidRPr="00184035" w14:paraId="5647FAFB" w14:textId="77777777" w:rsidTr="0057320A">
        <w:tc>
          <w:tcPr>
            <w:tcW w:w="496" w:type="dxa"/>
          </w:tcPr>
          <w:p w14:paraId="1979DE33" w14:textId="3BB64CB1" w:rsidR="009A632F" w:rsidRPr="00184035" w:rsidRDefault="009A632F" w:rsidP="009A632F">
            <w:pPr>
              <w:ind w:firstLine="0"/>
              <w:rPr>
                <w:rFonts w:cs="Times New Roman"/>
                <w:szCs w:val="28"/>
              </w:rPr>
            </w:pPr>
            <w:r w:rsidRPr="00184035">
              <w:rPr>
                <w:rFonts w:cs="Times New Roman"/>
                <w:szCs w:val="28"/>
              </w:rPr>
              <w:t>7</w:t>
            </w:r>
          </w:p>
        </w:tc>
        <w:tc>
          <w:tcPr>
            <w:tcW w:w="4510" w:type="dxa"/>
          </w:tcPr>
          <w:p w14:paraId="734E1680" w14:textId="58F76489" w:rsidR="009A632F" w:rsidRPr="00184035" w:rsidRDefault="009A632F" w:rsidP="0033153E">
            <w:pPr>
              <w:ind w:firstLine="0"/>
              <w:rPr>
                <w:rFonts w:cs="Times New Roman"/>
                <w:szCs w:val="28"/>
              </w:rPr>
            </w:pPr>
            <w:r w:rsidRPr="00184035">
              <w:rPr>
                <w:rFonts w:cs="Times New Roman"/>
                <w:szCs w:val="28"/>
              </w:rPr>
              <w:t>Количество научных статей после защиты</w:t>
            </w:r>
            <w:r w:rsidR="0033153E" w:rsidRPr="00184035">
              <w:rPr>
                <w:rFonts w:cs="Times New Roman"/>
                <w:szCs w:val="28"/>
              </w:rPr>
              <w:t xml:space="preserve"> </w:t>
            </w:r>
            <w:r w:rsidRPr="00184035">
              <w:rPr>
                <w:rFonts w:cs="Times New Roman"/>
                <w:szCs w:val="28"/>
              </w:rPr>
              <w:t>диссертации/получения ученого звания</w:t>
            </w:r>
            <w:r w:rsidR="0033153E" w:rsidRPr="00184035">
              <w:rPr>
                <w:rFonts w:cs="Times New Roman"/>
                <w:szCs w:val="28"/>
              </w:rPr>
              <w:t xml:space="preserve"> </w:t>
            </w:r>
            <w:r w:rsidRPr="00184035">
              <w:rPr>
                <w:rFonts w:cs="Times New Roman"/>
                <w:szCs w:val="28"/>
              </w:rPr>
              <w:t>ассоциированного профессора (доцента)</w:t>
            </w:r>
          </w:p>
        </w:tc>
        <w:tc>
          <w:tcPr>
            <w:tcW w:w="4628" w:type="dxa"/>
          </w:tcPr>
          <w:p w14:paraId="0B5D3E1B" w14:textId="77777777" w:rsidR="00CC28CB" w:rsidRPr="00184035" w:rsidRDefault="0033153E" w:rsidP="00184035">
            <w:pPr>
              <w:ind w:firstLine="0"/>
              <w:jc w:val="left"/>
              <w:rPr>
                <w:rFonts w:cs="Times New Roman"/>
                <w:szCs w:val="28"/>
              </w:rPr>
            </w:pPr>
            <w:r w:rsidRPr="00184035">
              <w:rPr>
                <w:rFonts w:cs="Times New Roman"/>
                <w:szCs w:val="28"/>
              </w:rPr>
              <w:t xml:space="preserve">Всего - </w:t>
            </w:r>
            <w:r w:rsidR="001275C2" w:rsidRPr="0057320A">
              <w:rPr>
                <w:rFonts w:cs="Times New Roman"/>
                <w:b/>
                <w:szCs w:val="28"/>
              </w:rPr>
              <w:t>22</w:t>
            </w:r>
            <w:r w:rsidRPr="00184035">
              <w:rPr>
                <w:rFonts w:cs="Times New Roman"/>
                <w:szCs w:val="28"/>
              </w:rPr>
              <w:t xml:space="preserve">, в </w:t>
            </w:r>
            <w:proofErr w:type="spellStart"/>
            <w:r w:rsidR="008A612D" w:rsidRPr="00184035">
              <w:rPr>
                <w:rFonts w:cs="Times New Roman"/>
                <w:szCs w:val="28"/>
              </w:rPr>
              <w:t>т.ч</w:t>
            </w:r>
            <w:proofErr w:type="spellEnd"/>
            <w:r w:rsidR="008A612D" w:rsidRPr="00184035">
              <w:rPr>
                <w:rFonts w:cs="Times New Roman"/>
                <w:szCs w:val="28"/>
              </w:rPr>
              <w:t xml:space="preserve">., </w:t>
            </w:r>
          </w:p>
          <w:p w14:paraId="39A41090" w14:textId="76A91A3B" w:rsidR="00CC28CB" w:rsidRPr="00184035" w:rsidRDefault="00CC28CB" w:rsidP="00184035">
            <w:pPr>
              <w:ind w:firstLine="0"/>
              <w:jc w:val="left"/>
              <w:rPr>
                <w:rFonts w:cs="Times New Roman"/>
                <w:szCs w:val="28"/>
              </w:rPr>
            </w:pPr>
            <w:r w:rsidRPr="00184035">
              <w:rPr>
                <w:rFonts w:cs="Times New Roman"/>
                <w:szCs w:val="28"/>
              </w:rPr>
              <w:t xml:space="preserve">- </w:t>
            </w:r>
            <w:r w:rsidR="008A612D" w:rsidRPr="00184035">
              <w:rPr>
                <w:rFonts w:cs="Times New Roman"/>
                <w:szCs w:val="28"/>
              </w:rPr>
              <w:t xml:space="preserve">в </w:t>
            </w:r>
            <w:r w:rsidR="0033153E" w:rsidRPr="00184035">
              <w:rPr>
                <w:rFonts w:cs="Times New Roman"/>
                <w:szCs w:val="28"/>
              </w:rPr>
              <w:t xml:space="preserve">изданиях, рекомендуемых </w:t>
            </w:r>
            <w:r w:rsidRPr="00184035">
              <w:rPr>
                <w:rFonts w:cs="Times New Roman"/>
                <w:szCs w:val="28"/>
              </w:rPr>
              <w:t xml:space="preserve">уполномоченным </w:t>
            </w:r>
            <w:r w:rsidR="0033153E" w:rsidRPr="00184035">
              <w:rPr>
                <w:rFonts w:cs="Times New Roman"/>
                <w:szCs w:val="28"/>
              </w:rPr>
              <w:t>органом</w:t>
            </w:r>
            <w:r w:rsidR="0012600E" w:rsidRPr="00184035">
              <w:rPr>
                <w:rFonts w:cs="Times New Roman"/>
                <w:szCs w:val="28"/>
              </w:rPr>
              <w:t xml:space="preserve"> </w:t>
            </w:r>
            <w:r w:rsidR="005D7528" w:rsidRPr="00184035">
              <w:rPr>
                <w:rFonts w:cs="Times New Roman"/>
                <w:szCs w:val="28"/>
              </w:rPr>
              <w:t>-</w:t>
            </w:r>
            <w:r w:rsidR="0012600E" w:rsidRPr="00184035">
              <w:rPr>
                <w:rFonts w:cs="Times New Roman"/>
                <w:szCs w:val="28"/>
              </w:rPr>
              <w:t xml:space="preserve"> </w:t>
            </w:r>
            <w:r w:rsidR="005D7528" w:rsidRPr="0057320A">
              <w:rPr>
                <w:rFonts w:cs="Times New Roman"/>
                <w:b/>
                <w:szCs w:val="28"/>
              </w:rPr>
              <w:t>1</w:t>
            </w:r>
            <w:r w:rsidR="001275C2" w:rsidRPr="0057320A">
              <w:rPr>
                <w:rFonts w:cs="Times New Roman"/>
                <w:b/>
                <w:szCs w:val="28"/>
              </w:rPr>
              <w:t>3</w:t>
            </w:r>
            <w:r w:rsidR="0033153E" w:rsidRPr="00184035">
              <w:rPr>
                <w:rFonts w:cs="Times New Roman"/>
                <w:szCs w:val="28"/>
              </w:rPr>
              <w:t xml:space="preserve">, </w:t>
            </w:r>
          </w:p>
          <w:p w14:paraId="07E65B9B" w14:textId="18A82762" w:rsidR="00CC28CB" w:rsidRPr="00184035" w:rsidRDefault="00CC28CB" w:rsidP="00184035">
            <w:pPr>
              <w:ind w:firstLine="0"/>
              <w:jc w:val="left"/>
              <w:rPr>
                <w:rFonts w:cs="Times New Roman"/>
                <w:szCs w:val="28"/>
              </w:rPr>
            </w:pPr>
            <w:r w:rsidRPr="00184035">
              <w:rPr>
                <w:rFonts w:cs="Times New Roman"/>
                <w:szCs w:val="28"/>
              </w:rPr>
              <w:t xml:space="preserve">- </w:t>
            </w:r>
            <w:r w:rsidR="0033153E" w:rsidRPr="00184035">
              <w:rPr>
                <w:rFonts w:cs="Times New Roman"/>
                <w:szCs w:val="28"/>
              </w:rPr>
              <w:t xml:space="preserve">в научных журналах, входящих в базу </w:t>
            </w:r>
            <w:proofErr w:type="spellStart"/>
            <w:r w:rsidR="0033153E" w:rsidRPr="00184035">
              <w:rPr>
                <w:rFonts w:cs="Times New Roman"/>
                <w:szCs w:val="28"/>
              </w:rPr>
              <w:t>Scopus</w:t>
            </w:r>
            <w:proofErr w:type="spellEnd"/>
            <w:r w:rsidR="0033153E" w:rsidRPr="00184035">
              <w:rPr>
                <w:rFonts w:cs="Times New Roman"/>
                <w:szCs w:val="28"/>
              </w:rPr>
              <w:t xml:space="preserve"> (</w:t>
            </w:r>
            <w:proofErr w:type="spellStart"/>
            <w:r w:rsidR="0033153E" w:rsidRPr="00184035">
              <w:rPr>
                <w:rFonts w:cs="Times New Roman"/>
                <w:szCs w:val="28"/>
              </w:rPr>
              <w:t>Ско</w:t>
            </w:r>
            <w:bookmarkStart w:id="0" w:name="_GoBack"/>
            <w:bookmarkEnd w:id="0"/>
            <w:r w:rsidR="0033153E" w:rsidRPr="00184035">
              <w:rPr>
                <w:rFonts w:cs="Times New Roman"/>
                <w:szCs w:val="28"/>
              </w:rPr>
              <w:t>пус</w:t>
            </w:r>
            <w:proofErr w:type="spellEnd"/>
            <w:r w:rsidR="0033153E" w:rsidRPr="00184035">
              <w:rPr>
                <w:rFonts w:cs="Times New Roman"/>
                <w:szCs w:val="28"/>
              </w:rPr>
              <w:t>)</w:t>
            </w:r>
            <w:r w:rsidRPr="00184035">
              <w:rPr>
                <w:rFonts w:cs="Times New Roman"/>
                <w:szCs w:val="28"/>
              </w:rPr>
              <w:t xml:space="preserve"> с показателем </w:t>
            </w:r>
            <w:proofErr w:type="spellStart"/>
            <w:r w:rsidRPr="00184035">
              <w:rPr>
                <w:rFonts w:cs="Times New Roman"/>
                <w:szCs w:val="28"/>
              </w:rPr>
              <w:t>процентиль</w:t>
            </w:r>
            <w:proofErr w:type="spellEnd"/>
            <w:r w:rsidRPr="00184035">
              <w:rPr>
                <w:rFonts w:cs="Times New Roman"/>
                <w:szCs w:val="28"/>
              </w:rPr>
              <w:t xml:space="preserve"> по </w:t>
            </w:r>
            <w:proofErr w:type="spellStart"/>
            <w:r w:rsidRPr="00184035">
              <w:rPr>
                <w:rFonts w:cs="Times New Roman"/>
                <w:szCs w:val="28"/>
                <w:lang w:val="en-US"/>
              </w:rPr>
              <w:t>Citescore</w:t>
            </w:r>
            <w:proofErr w:type="spellEnd"/>
            <w:r w:rsidRPr="00184035">
              <w:rPr>
                <w:rFonts w:cs="Times New Roman"/>
                <w:szCs w:val="28"/>
              </w:rPr>
              <w:t xml:space="preserve"> не менее 35 (тридцати пяти)</w:t>
            </w:r>
            <w:r w:rsidR="008A612D" w:rsidRPr="00184035">
              <w:rPr>
                <w:rFonts w:cs="Times New Roman"/>
                <w:szCs w:val="28"/>
              </w:rPr>
              <w:t xml:space="preserve"> - </w:t>
            </w:r>
            <w:r w:rsidR="008A612D" w:rsidRPr="0057320A">
              <w:rPr>
                <w:rFonts w:cs="Times New Roman"/>
                <w:b/>
                <w:szCs w:val="28"/>
              </w:rPr>
              <w:t>3</w:t>
            </w:r>
            <w:r w:rsidR="0033153E" w:rsidRPr="00184035">
              <w:rPr>
                <w:rFonts w:cs="Times New Roman"/>
                <w:szCs w:val="28"/>
              </w:rPr>
              <w:t xml:space="preserve">, </w:t>
            </w:r>
          </w:p>
          <w:p w14:paraId="017D54D0" w14:textId="2F96202A" w:rsidR="00CC28CB" w:rsidRPr="00184035" w:rsidRDefault="00CC28CB" w:rsidP="00184035">
            <w:pPr>
              <w:ind w:firstLine="0"/>
              <w:jc w:val="left"/>
              <w:rPr>
                <w:rFonts w:cs="Times New Roman"/>
                <w:bCs/>
                <w:color w:val="000000"/>
              </w:rPr>
            </w:pPr>
            <w:r w:rsidRPr="00184035">
              <w:rPr>
                <w:rFonts w:cs="Times New Roman"/>
                <w:bCs/>
                <w:color w:val="000000"/>
              </w:rPr>
              <w:t xml:space="preserve">- </w:t>
            </w:r>
            <w:r w:rsidRPr="00184035">
              <w:rPr>
                <w:rFonts w:cs="Times New Roman"/>
                <w:bCs/>
                <w:color w:val="000000"/>
              </w:rPr>
              <w:t xml:space="preserve">в международных периодических журналах- </w:t>
            </w:r>
            <w:r w:rsidRPr="0057320A">
              <w:rPr>
                <w:rFonts w:cs="Times New Roman"/>
                <w:b/>
                <w:bCs/>
                <w:color w:val="000000"/>
              </w:rPr>
              <w:t>1</w:t>
            </w:r>
            <w:r w:rsidRPr="00184035">
              <w:rPr>
                <w:rFonts w:cs="Times New Roman"/>
                <w:bCs/>
                <w:color w:val="000000"/>
              </w:rPr>
              <w:t>,</w:t>
            </w:r>
          </w:p>
          <w:p w14:paraId="15C233C0" w14:textId="2C44F299" w:rsidR="0033153E" w:rsidRPr="00184035" w:rsidRDefault="00CC28CB" w:rsidP="00184035">
            <w:pPr>
              <w:ind w:firstLine="0"/>
              <w:jc w:val="left"/>
              <w:rPr>
                <w:rFonts w:cs="Times New Roman"/>
                <w:bCs/>
                <w:color w:val="000000"/>
              </w:rPr>
            </w:pPr>
            <w:r w:rsidRPr="00184035">
              <w:rPr>
                <w:rFonts w:cs="Times New Roman"/>
                <w:szCs w:val="28"/>
              </w:rPr>
              <w:t xml:space="preserve">- </w:t>
            </w:r>
            <w:r w:rsidR="0033153E" w:rsidRPr="00184035">
              <w:rPr>
                <w:rFonts w:cs="Times New Roman"/>
                <w:szCs w:val="28"/>
              </w:rPr>
              <w:t>в материалах международных научн</w:t>
            </w:r>
            <w:r w:rsidRPr="00184035">
              <w:rPr>
                <w:rFonts w:cs="Times New Roman"/>
                <w:szCs w:val="28"/>
              </w:rPr>
              <w:t>о-практических</w:t>
            </w:r>
            <w:r w:rsidR="0033153E" w:rsidRPr="00184035">
              <w:rPr>
                <w:rFonts w:cs="Times New Roman"/>
                <w:szCs w:val="28"/>
              </w:rPr>
              <w:t xml:space="preserve"> конференций</w:t>
            </w:r>
            <w:r w:rsidR="005D7528" w:rsidRPr="00184035">
              <w:rPr>
                <w:rFonts w:cs="Times New Roman"/>
                <w:szCs w:val="28"/>
              </w:rPr>
              <w:t xml:space="preserve"> </w:t>
            </w:r>
            <w:r w:rsidRPr="00184035">
              <w:rPr>
                <w:rFonts w:cs="Times New Roman"/>
                <w:szCs w:val="28"/>
              </w:rPr>
              <w:t>–</w:t>
            </w:r>
            <w:r w:rsidR="005D7528" w:rsidRPr="00184035">
              <w:rPr>
                <w:rFonts w:cs="Times New Roman"/>
                <w:szCs w:val="28"/>
              </w:rPr>
              <w:t xml:space="preserve"> </w:t>
            </w:r>
            <w:r w:rsidR="001275C2" w:rsidRPr="0057320A">
              <w:rPr>
                <w:rFonts w:cs="Times New Roman"/>
                <w:b/>
                <w:szCs w:val="28"/>
              </w:rPr>
              <w:t>5</w:t>
            </w:r>
            <w:r w:rsidRPr="00184035">
              <w:rPr>
                <w:rFonts w:cs="Times New Roman"/>
                <w:szCs w:val="28"/>
              </w:rPr>
              <w:t>.</w:t>
            </w:r>
            <w:r w:rsidR="0033153E" w:rsidRPr="00184035">
              <w:rPr>
                <w:rFonts w:cs="Times New Roman"/>
                <w:szCs w:val="28"/>
              </w:rPr>
              <w:t xml:space="preserve"> </w:t>
            </w:r>
          </w:p>
        </w:tc>
      </w:tr>
      <w:tr w:rsidR="009A632F" w:rsidRPr="00184035" w14:paraId="52F54CA4" w14:textId="77777777" w:rsidTr="0057320A">
        <w:tc>
          <w:tcPr>
            <w:tcW w:w="496" w:type="dxa"/>
          </w:tcPr>
          <w:p w14:paraId="39B9829D" w14:textId="248362B0" w:rsidR="009A632F" w:rsidRPr="00184035" w:rsidRDefault="009A632F" w:rsidP="009A632F">
            <w:pPr>
              <w:ind w:firstLine="0"/>
              <w:rPr>
                <w:rFonts w:cs="Times New Roman"/>
                <w:szCs w:val="28"/>
              </w:rPr>
            </w:pPr>
            <w:r w:rsidRPr="00184035">
              <w:rPr>
                <w:rFonts w:cs="Times New Roman"/>
                <w:szCs w:val="28"/>
              </w:rPr>
              <w:t>8</w:t>
            </w:r>
          </w:p>
        </w:tc>
        <w:tc>
          <w:tcPr>
            <w:tcW w:w="4510" w:type="dxa"/>
          </w:tcPr>
          <w:p w14:paraId="1CD483A6" w14:textId="4C748E86" w:rsidR="009A632F" w:rsidRPr="00184035" w:rsidRDefault="009A632F" w:rsidP="0033153E">
            <w:pPr>
              <w:ind w:firstLine="0"/>
              <w:rPr>
                <w:rFonts w:cs="Times New Roman"/>
                <w:szCs w:val="28"/>
              </w:rPr>
            </w:pPr>
            <w:r w:rsidRPr="00184035">
              <w:rPr>
                <w:rFonts w:cs="Times New Roman"/>
                <w:szCs w:val="28"/>
              </w:rPr>
              <w:t>Количество, изданных за последние 5 лет</w:t>
            </w:r>
            <w:r w:rsidR="0033153E" w:rsidRPr="00184035">
              <w:rPr>
                <w:rFonts w:cs="Times New Roman"/>
                <w:szCs w:val="28"/>
              </w:rPr>
              <w:t xml:space="preserve"> </w:t>
            </w:r>
            <w:r w:rsidRPr="00184035">
              <w:rPr>
                <w:rFonts w:cs="Times New Roman"/>
                <w:szCs w:val="28"/>
              </w:rPr>
              <w:t>монографий, учебников, единолично</w:t>
            </w:r>
            <w:r w:rsidR="0033153E" w:rsidRPr="00184035">
              <w:rPr>
                <w:rFonts w:cs="Times New Roman"/>
                <w:szCs w:val="28"/>
              </w:rPr>
              <w:t xml:space="preserve"> </w:t>
            </w:r>
            <w:r w:rsidRPr="00184035">
              <w:rPr>
                <w:rFonts w:cs="Times New Roman"/>
                <w:szCs w:val="28"/>
              </w:rPr>
              <w:t>написанных учебных (учебно-методическ</w:t>
            </w:r>
            <w:r w:rsidR="0033153E" w:rsidRPr="00184035">
              <w:rPr>
                <w:rFonts w:cs="Times New Roman"/>
                <w:szCs w:val="28"/>
              </w:rPr>
              <w:t>их</w:t>
            </w:r>
            <w:r w:rsidRPr="00184035">
              <w:rPr>
                <w:rFonts w:cs="Times New Roman"/>
                <w:szCs w:val="28"/>
              </w:rPr>
              <w:t>)</w:t>
            </w:r>
            <w:r w:rsidR="0033153E" w:rsidRPr="00184035">
              <w:rPr>
                <w:rFonts w:cs="Times New Roman"/>
                <w:szCs w:val="28"/>
              </w:rPr>
              <w:t xml:space="preserve"> </w:t>
            </w:r>
            <w:r w:rsidRPr="00184035">
              <w:rPr>
                <w:rFonts w:cs="Times New Roman"/>
                <w:szCs w:val="28"/>
              </w:rPr>
              <w:t>пособий</w:t>
            </w:r>
          </w:p>
        </w:tc>
        <w:tc>
          <w:tcPr>
            <w:tcW w:w="4628" w:type="dxa"/>
          </w:tcPr>
          <w:p w14:paraId="1FCB3D24" w14:textId="2643E135" w:rsidR="009A632F" w:rsidRPr="00184035" w:rsidRDefault="00CC28CB" w:rsidP="00CC28CB">
            <w:pPr>
              <w:ind w:firstLine="0"/>
              <w:jc w:val="left"/>
              <w:rPr>
                <w:rFonts w:cs="Times New Roman"/>
                <w:szCs w:val="28"/>
              </w:rPr>
            </w:pPr>
            <w:r w:rsidRPr="00184035">
              <w:rPr>
                <w:rFonts w:cs="Times New Roman"/>
                <w:szCs w:val="28"/>
              </w:rPr>
              <w:t>М</w:t>
            </w:r>
            <w:r w:rsidR="00E951A3" w:rsidRPr="00184035">
              <w:rPr>
                <w:rFonts w:cs="Times New Roman"/>
                <w:szCs w:val="28"/>
              </w:rPr>
              <w:t>о</w:t>
            </w:r>
            <w:r w:rsidR="0012600E" w:rsidRPr="00184035">
              <w:rPr>
                <w:rFonts w:cs="Times New Roman"/>
                <w:szCs w:val="28"/>
              </w:rPr>
              <w:t>нографи</w:t>
            </w:r>
            <w:r w:rsidR="005F108D" w:rsidRPr="00184035">
              <w:rPr>
                <w:rFonts w:cs="Times New Roman"/>
                <w:szCs w:val="28"/>
              </w:rPr>
              <w:t>я</w:t>
            </w:r>
            <w:r w:rsidRPr="00184035">
              <w:rPr>
                <w:rFonts w:cs="Times New Roman"/>
                <w:szCs w:val="28"/>
              </w:rPr>
              <w:t>:</w:t>
            </w:r>
            <w:r w:rsidR="0012600E" w:rsidRPr="00184035">
              <w:rPr>
                <w:rFonts w:cs="Times New Roman"/>
                <w:szCs w:val="28"/>
              </w:rPr>
              <w:t xml:space="preserve"> </w:t>
            </w:r>
            <w:r w:rsidRPr="00184035">
              <w:rPr>
                <w:rFonts w:cs="Times New Roman"/>
                <w:szCs w:val="28"/>
              </w:rPr>
              <w:t>«</w:t>
            </w:r>
            <w:r w:rsidRPr="00184035">
              <w:rPr>
                <w:rFonts w:cs="Times New Roman"/>
                <w:szCs w:val="28"/>
              </w:rPr>
              <w:t>Структурные процес</w:t>
            </w:r>
            <w:r w:rsidRPr="00184035">
              <w:rPr>
                <w:rFonts w:cs="Times New Roman"/>
                <w:szCs w:val="28"/>
              </w:rPr>
              <w:t>с</w:t>
            </w:r>
            <w:r w:rsidRPr="00184035">
              <w:rPr>
                <w:rFonts w:cs="Times New Roman"/>
                <w:szCs w:val="28"/>
              </w:rPr>
              <w:t>ы в промышленности Казахстана</w:t>
            </w:r>
            <w:r w:rsidRPr="00184035">
              <w:rPr>
                <w:rFonts w:cs="Times New Roman"/>
                <w:szCs w:val="28"/>
              </w:rPr>
              <w:t xml:space="preserve">». </w:t>
            </w:r>
            <w:r w:rsidRPr="00184035">
              <w:rPr>
                <w:rFonts w:cs="Times New Roman"/>
                <w:szCs w:val="28"/>
              </w:rPr>
              <w:t>Астана, ИПЦ учреждения «</w:t>
            </w:r>
            <w:proofErr w:type="spellStart"/>
            <w:r w:rsidRPr="00184035">
              <w:rPr>
                <w:rFonts w:cs="Times New Roman"/>
                <w:szCs w:val="28"/>
              </w:rPr>
              <w:t>Esil</w:t>
            </w:r>
            <w:proofErr w:type="spellEnd"/>
            <w:r w:rsidRPr="00184035">
              <w:rPr>
                <w:rFonts w:cs="Times New Roman"/>
                <w:szCs w:val="28"/>
              </w:rPr>
              <w:t xml:space="preserve"> </w:t>
            </w:r>
            <w:proofErr w:type="spellStart"/>
            <w:r w:rsidRPr="00184035">
              <w:rPr>
                <w:rFonts w:cs="Times New Roman"/>
                <w:szCs w:val="28"/>
              </w:rPr>
              <w:t>Univercity</w:t>
            </w:r>
            <w:proofErr w:type="spellEnd"/>
            <w:r w:rsidRPr="00184035">
              <w:rPr>
                <w:rFonts w:cs="Times New Roman"/>
                <w:szCs w:val="28"/>
              </w:rPr>
              <w:t>», 2025.– 120 с. ISBN 978-601-7625-80-1</w:t>
            </w:r>
            <w:r w:rsidRPr="00184035">
              <w:rPr>
                <w:rFonts w:cs="Times New Roman"/>
                <w:szCs w:val="28"/>
              </w:rPr>
              <w:t xml:space="preserve">. </w:t>
            </w:r>
          </w:p>
        </w:tc>
      </w:tr>
      <w:tr w:rsidR="009A632F" w:rsidRPr="00184035" w14:paraId="415958AC" w14:textId="77777777" w:rsidTr="0057320A">
        <w:tc>
          <w:tcPr>
            <w:tcW w:w="496" w:type="dxa"/>
          </w:tcPr>
          <w:p w14:paraId="25AB783E" w14:textId="5F6DB1FB" w:rsidR="009A632F" w:rsidRPr="00184035" w:rsidRDefault="009A632F" w:rsidP="009A632F">
            <w:pPr>
              <w:ind w:firstLine="0"/>
              <w:rPr>
                <w:rFonts w:cs="Times New Roman"/>
                <w:szCs w:val="28"/>
              </w:rPr>
            </w:pPr>
            <w:r w:rsidRPr="00184035">
              <w:rPr>
                <w:rFonts w:cs="Times New Roman"/>
                <w:szCs w:val="28"/>
              </w:rPr>
              <w:t>9</w:t>
            </w:r>
          </w:p>
        </w:tc>
        <w:tc>
          <w:tcPr>
            <w:tcW w:w="4510" w:type="dxa"/>
          </w:tcPr>
          <w:p w14:paraId="3E309B9F" w14:textId="45D79066" w:rsidR="009A632F" w:rsidRPr="00184035" w:rsidRDefault="009A632F" w:rsidP="0033153E">
            <w:pPr>
              <w:ind w:firstLine="0"/>
              <w:rPr>
                <w:rFonts w:cs="Times New Roman"/>
                <w:szCs w:val="28"/>
              </w:rPr>
            </w:pPr>
            <w:r w:rsidRPr="00184035">
              <w:rPr>
                <w:rFonts w:cs="Times New Roman"/>
                <w:szCs w:val="28"/>
              </w:rPr>
              <w:t>Лица, защитившие диссертацию под его</w:t>
            </w:r>
            <w:r w:rsidR="0033153E" w:rsidRPr="00184035">
              <w:rPr>
                <w:rFonts w:cs="Times New Roman"/>
                <w:szCs w:val="28"/>
              </w:rPr>
              <w:t xml:space="preserve"> </w:t>
            </w:r>
            <w:r w:rsidRPr="00184035">
              <w:rPr>
                <w:rFonts w:cs="Times New Roman"/>
                <w:szCs w:val="28"/>
              </w:rPr>
              <w:t>руководством и имеющие ученую степень</w:t>
            </w:r>
            <w:r w:rsidR="0033153E" w:rsidRPr="00184035">
              <w:rPr>
                <w:rFonts w:cs="Times New Roman"/>
                <w:szCs w:val="28"/>
              </w:rPr>
              <w:t xml:space="preserve"> </w:t>
            </w:r>
            <w:r w:rsidRPr="00184035">
              <w:rPr>
                <w:rFonts w:cs="Times New Roman"/>
                <w:szCs w:val="28"/>
              </w:rPr>
              <w:t>(кандидата наук, доктора наук, доктора</w:t>
            </w:r>
            <w:r w:rsidR="0033153E" w:rsidRPr="00184035">
              <w:rPr>
                <w:rFonts w:cs="Times New Roman"/>
                <w:szCs w:val="28"/>
              </w:rPr>
              <w:t xml:space="preserve"> </w:t>
            </w:r>
            <w:r w:rsidRPr="00184035">
              <w:rPr>
                <w:rFonts w:cs="Times New Roman"/>
                <w:szCs w:val="28"/>
              </w:rPr>
              <w:t>философии (PhD), доктора по профилю) или</w:t>
            </w:r>
            <w:r w:rsidR="0033153E" w:rsidRPr="00184035">
              <w:rPr>
                <w:rFonts w:cs="Times New Roman"/>
                <w:szCs w:val="28"/>
              </w:rPr>
              <w:t xml:space="preserve"> </w:t>
            </w:r>
            <w:r w:rsidRPr="00184035">
              <w:rPr>
                <w:rFonts w:cs="Times New Roman"/>
                <w:szCs w:val="28"/>
              </w:rPr>
              <w:t>академическая степень доктора философии</w:t>
            </w:r>
            <w:r w:rsidR="0033153E" w:rsidRPr="00184035">
              <w:rPr>
                <w:rFonts w:cs="Times New Roman"/>
                <w:szCs w:val="28"/>
              </w:rPr>
              <w:t xml:space="preserve"> </w:t>
            </w:r>
            <w:r w:rsidRPr="00184035">
              <w:rPr>
                <w:rFonts w:cs="Times New Roman"/>
                <w:szCs w:val="28"/>
              </w:rPr>
              <w:t>(PhD), доктора по профилю или степень</w:t>
            </w:r>
            <w:r w:rsidR="0033153E" w:rsidRPr="00184035">
              <w:rPr>
                <w:rFonts w:cs="Times New Roman"/>
                <w:szCs w:val="28"/>
              </w:rPr>
              <w:t xml:space="preserve"> </w:t>
            </w:r>
            <w:r w:rsidRPr="00184035">
              <w:rPr>
                <w:rFonts w:cs="Times New Roman"/>
                <w:szCs w:val="28"/>
              </w:rPr>
              <w:t>доктора философии (PhD), доктора по</w:t>
            </w:r>
            <w:r w:rsidR="0033153E" w:rsidRPr="00184035">
              <w:rPr>
                <w:rFonts w:cs="Times New Roman"/>
                <w:szCs w:val="28"/>
              </w:rPr>
              <w:t xml:space="preserve"> </w:t>
            </w:r>
            <w:r w:rsidRPr="00184035">
              <w:rPr>
                <w:rFonts w:cs="Times New Roman"/>
                <w:szCs w:val="28"/>
              </w:rPr>
              <w:t>профилю</w:t>
            </w:r>
          </w:p>
        </w:tc>
        <w:tc>
          <w:tcPr>
            <w:tcW w:w="4628" w:type="dxa"/>
          </w:tcPr>
          <w:p w14:paraId="69CEE5F8" w14:textId="79CB804D" w:rsidR="009A632F" w:rsidRPr="00184035" w:rsidRDefault="0033153E" w:rsidP="009A632F">
            <w:pPr>
              <w:ind w:firstLine="0"/>
              <w:rPr>
                <w:rFonts w:cs="Times New Roman"/>
                <w:szCs w:val="28"/>
              </w:rPr>
            </w:pPr>
            <w:r w:rsidRPr="00184035">
              <w:rPr>
                <w:rFonts w:cs="Times New Roman"/>
                <w:szCs w:val="28"/>
              </w:rPr>
              <w:t>-</w:t>
            </w:r>
          </w:p>
        </w:tc>
      </w:tr>
      <w:tr w:rsidR="009A632F" w:rsidRPr="00184035" w14:paraId="584C7A7B" w14:textId="77777777" w:rsidTr="0057320A">
        <w:tc>
          <w:tcPr>
            <w:tcW w:w="496" w:type="dxa"/>
          </w:tcPr>
          <w:p w14:paraId="3585F9D5" w14:textId="76D6326E" w:rsidR="009A632F" w:rsidRPr="00184035" w:rsidRDefault="009A632F" w:rsidP="009A632F">
            <w:pPr>
              <w:ind w:firstLine="0"/>
              <w:rPr>
                <w:rFonts w:cs="Times New Roman"/>
                <w:szCs w:val="28"/>
              </w:rPr>
            </w:pPr>
            <w:r w:rsidRPr="00184035">
              <w:rPr>
                <w:rFonts w:cs="Times New Roman"/>
                <w:szCs w:val="28"/>
              </w:rPr>
              <w:t>10</w:t>
            </w:r>
          </w:p>
        </w:tc>
        <w:tc>
          <w:tcPr>
            <w:tcW w:w="4510" w:type="dxa"/>
          </w:tcPr>
          <w:p w14:paraId="6FCE24A3" w14:textId="6095AC68" w:rsidR="009A632F" w:rsidRPr="00184035" w:rsidRDefault="009A632F" w:rsidP="0033153E">
            <w:pPr>
              <w:ind w:firstLine="0"/>
              <w:rPr>
                <w:rFonts w:cs="Times New Roman"/>
                <w:szCs w:val="28"/>
              </w:rPr>
            </w:pPr>
            <w:r w:rsidRPr="00184035">
              <w:rPr>
                <w:rFonts w:cs="Times New Roman"/>
                <w:szCs w:val="28"/>
              </w:rPr>
              <w:t>Подготовленные под его</w:t>
            </w:r>
            <w:r w:rsidR="0033153E" w:rsidRPr="00184035">
              <w:rPr>
                <w:rFonts w:cs="Times New Roman"/>
                <w:szCs w:val="28"/>
              </w:rPr>
              <w:t xml:space="preserve"> </w:t>
            </w:r>
            <w:r w:rsidRPr="00184035">
              <w:rPr>
                <w:rFonts w:cs="Times New Roman"/>
                <w:szCs w:val="28"/>
              </w:rPr>
              <w:t>руководством</w:t>
            </w:r>
            <w:r w:rsidR="0033153E" w:rsidRPr="00184035">
              <w:rPr>
                <w:rFonts w:cs="Times New Roman"/>
                <w:szCs w:val="28"/>
              </w:rPr>
              <w:t xml:space="preserve"> </w:t>
            </w:r>
            <w:r w:rsidRPr="00184035">
              <w:rPr>
                <w:rFonts w:cs="Times New Roman"/>
                <w:szCs w:val="28"/>
              </w:rPr>
              <w:t>лауреаты, призеры республиканских,</w:t>
            </w:r>
            <w:r w:rsidR="0033153E" w:rsidRPr="00184035">
              <w:rPr>
                <w:rFonts w:cs="Times New Roman"/>
                <w:szCs w:val="28"/>
              </w:rPr>
              <w:t xml:space="preserve"> </w:t>
            </w:r>
            <w:r w:rsidRPr="00184035">
              <w:rPr>
                <w:rFonts w:cs="Times New Roman"/>
                <w:szCs w:val="28"/>
              </w:rPr>
              <w:t>международных, зарубежных конкурсов,</w:t>
            </w:r>
            <w:r w:rsidR="0033153E" w:rsidRPr="00184035">
              <w:rPr>
                <w:rFonts w:cs="Times New Roman"/>
                <w:szCs w:val="28"/>
              </w:rPr>
              <w:t xml:space="preserve"> </w:t>
            </w:r>
            <w:r w:rsidRPr="00184035">
              <w:rPr>
                <w:rFonts w:cs="Times New Roman"/>
                <w:szCs w:val="28"/>
              </w:rPr>
              <w:t>выставок, фестивалей, премий, олимпиад</w:t>
            </w:r>
          </w:p>
        </w:tc>
        <w:tc>
          <w:tcPr>
            <w:tcW w:w="4628" w:type="dxa"/>
          </w:tcPr>
          <w:p w14:paraId="2D8CB935" w14:textId="44E9EAB6" w:rsidR="009A632F" w:rsidRPr="00184035" w:rsidRDefault="008A612D" w:rsidP="008A612D">
            <w:pPr>
              <w:ind w:firstLine="0"/>
              <w:rPr>
                <w:rFonts w:cs="Times New Roman"/>
                <w:szCs w:val="28"/>
              </w:rPr>
            </w:pPr>
            <w:r w:rsidRPr="00184035">
              <w:rPr>
                <w:rFonts w:cs="Times New Roman"/>
                <w:szCs w:val="28"/>
              </w:rPr>
              <w:t xml:space="preserve">Чуйко А., обучающаяся ОП «Экономика» - 1 место, XIII Международный научно-исследовательский конкурс «Лучшая научная статья 2024», </w:t>
            </w:r>
            <w:r w:rsidRPr="00184035">
              <w:rPr>
                <w:rFonts w:cs="Times New Roman"/>
                <w:szCs w:val="28"/>
              </w:rPr>
              <w:lastRenderedPageBreak/>
              <w:t>секция «Экономические науки»</w:t>
            </w:r>
            <w:r w:rsidR="0057320A">
              <w:rPr>
                <w:rFonts w:cs="Times New Roman"/>
                <w:szCs w:val="28"/>
              </w:rPr>
              <w:t xml:space="preserve">, </w:t>
            </w:r>
            <w:r w:rsidRPr="00184035">
              <w:rPr>
                <w:rFonts w:cs="Times New Roman"/>
                <w:szCs w:val="28"/>
              </w:rPr>
              <w:t>2024</w:t>
            </w:r>
            <w:r w:rsidR="0057320A">
              <w:rPr>
                <w:rFonts w:cs="Times New Roman"/>
                <w:szCs w:val="28"/>
              </w:rPr>
              <w:t xml:space="preserve"> г., РФ;</w:t>
            </w:r>
          </w:p>
          <w:p w14:paraId="52606D43" w14:textId="4BB9B320" w:rsidR="00613F2E" w:rsidRPr="00184035" w:rsidRDefault="000433B6" w:rsidP="0057320A">
            <w:pPr>
              <w:ind w:firstLine="0"/>
              <w:rPr>
                <w:rFonts w:cs="Times New Roman"/>
                <w:szCs w:val="28"/>
              </w:rPr>
            </w:pPr>
            <w:proofErr w:type="spellStart"/>
            <w:r w:rsidRPr="00184035">
              <w:rPr>
                <w:rFonts w:cs="Times New Roman"/>
                <w:szCs w:val="28"/>
              </w:rPr>
              <w:t>Жанабаев</w:t>
            </w:r>
            <w:proofErr w:type="spellEnd"/>
            <w:r w:rsidRPr="00184035">
              <w:rPr>
                <w:rFonts w:cs="Times New Roman"/>
                <w:szCs w:val="28"/>
              </w:rPr>
              <w:t xml:space="preserve"> О</w:t>
            </w:r>
            <w:r w:rsidR="00E951A3" w:rsidRPr="00184035">
              <w:rPr>
                <w:rFonts w:cs="Times New Roman"/>
                <w:szCs w:val="28"/>
              </w:rPr>
              <w:t>., обучающ</w:t>
            </w:r>
            <w:r w:rsidRPr="00184035">
              <w:rPr>
                <w:rFonts w:cs="Times New Roman"/>
                <w:szCs w:val="28"/>
              </w:rPr>
              <w:t>ий</w:t>
            </w:r>
            <w:r w:rsidR="00E951A3" w:rsidRPr="00184035">
              <w:rPr>
                <w:rFonts w:cs="Times New Roman"/>
                <w:szCs w:val="28"/>
              </w:rPr>
              <w:t xml:space="preserve">ся ОП «Экономика» - </w:t>
            </w:r>
            <w:r w:rsidRPr="00184035">
              <w:rPr>
                <w:rFonts w:cs="Times New Roman"/>
                <w:szCs w:val="28"/>
              </w:rPr>
              <w:t>3</w:t>
            </w:r>
            <w:r w:rsidR="00E951A3" w:rsidRPr="00184035">
              <w:rPr>
                <w:rFonts w:cs="Times New Roman"/>
                <w:szCs w:val="28"/>
              </w:rPr>
              <w:t xml:space="preserve"> место, </w:t>
            </w:r>
            <w:r w:rsidR="00E951A3" w:rsidRPr="00184035">
              <w:rPr>
                <w:rFonts w:cs="Times New Roman"/>
                <w:szCs w:val="28"/>
                <w:lang w:val="en-US"/>
              </w:rPr>
              <w:t>V</w:t>
            </w:r>
            <w:r w:rsidR="00E951A3" w:rsidRPr="00184035">
              <w:rPr>
                <w:rFonts w:cs="Times New Roman"/>
                <w:szCs w:val="28"/>
              </w:rPr>
              <w:t>II Международный конкурс</w:t>
            </w:r>
            <w:r w:rsidRPr="00184035">
              <w:rPr>
                <w:rFonts w:cs="Times New Roman"/>
                <w:szCs w:val="28"/>
              </w:rPr>
              <w:t xml:space="preserve"> исследовательских работ молодых ученых «Академические исследования»</w:t>
            </w:r>
            <w:r w:rsidR="0057320A">
              <w:rPr>
                <w:rFonts w:cs="Times New Roman"/>
                <w:szCs w:val="28"/>
              </w:rPr>
              <w:t xml:space="preserve">, </w:t>
            </w:r>
            <w:r w:rsidR="00E951A3" w:rsidRPr="00184035">
              <w:rPr>
                <w:rFonts w:cs="Times New Roman"/>
                <w:szCs w:val="28"/>
              </w:rPr>
              <w:t>2025</w:t>
            </w:r>
            <w:r w:rsidR="0057320A">
              <w:rPr>
                <w:rFonts w:cs="Times New Roman"/>
                <w:szCs w:val="28"/>
              </w:rPr>
              <w:t xml:space="preserve"> г., РФ.</w:t>
            </w:r>
          </w:p>
        </w:tc>
      </w:tr>
      <w:tr w:rsidR="009A632F" w:rsidRPr="00184035" w14:paraId="19A352F3" w14:textId="77777777" w:rsidTr="0057320A">
        <w:tc>
          <w:tcPr>
            <w:tcW w:w="496" w:type="dxa"/>
          </w:tcPr>
          <w:p w14:paraId="1B45B9F9" w14:textId="1037D9D3" w:rsidR="009A632F" w:rsidRPr="00184035" w:rsidRDefault="009A632F" w:rsidP="009A632F">
            <w:pPr>
              <w:ind w:firstLine="0"/>
              <w:rPr>
                <w:rFonts w:cs="Times New Roman"/>
                <w:szCs w:val="28"/>
              </w:rPr>
            </w:pPr>
            <w:r w:rsidRPr="00184035">
              <w:rPr>
                <w:rFonts w:cs="Times New Roman"/>
                <w:szCs w:val="28"/>
              </w:rPr>
              <w:lastRenderedPageBreak/>
              <w:t>11</w:t>
            </w:r>
          </w:p>
        </w:tc>
        <w:tc>
          <w:tcPr>
            <w:tcW w:w="4510" w:type="dxa"/>
          </w:tcPr>
          <w:p w14:paraId="5CFC37F5" w14:textId="5B60EBA8" w:rsidR="009A632F" w:rsidRPr="00184035" w:rsidRDefault="009A632F" w:rsidP="0033153E">
            <w:pPr>
              <w:ind w:firstLine="0"/>
              <w:rPr>
                <w:rFonts w:cs="Times New Roman"/>
                <w:szCs w:val="28"/>
              </w:rPr>
            </w:pPr>
            <w:r w:rsidRPr="00184035">
              <w:rPr>
                <w:rFonts w:cs="Times New Roman"/>
                <w:szCs w:val="28"/>
              </w:rPr>
              <w:t>Подготовленные под его руководством</w:t>
            </w:r>
            <w:r w:rsidR="0033153E" w:rsidRPr="00184035">
              <w:rPr>
                <w:rFonts w:cs="Times New Roman"/>
                <w:szCs w:val="28"/>
              </w:rPr>
              <w:t xml:space="preserve"> </w:t>
            </w:r>
            <w:r w:rsidRPr="00184035">
              <w:rPr>
                <w:rFonts w:cs="Times New Roman"/>
                <w:szCs w:val="28"/>
              </w:rPr>
              <w:t>чемпионы или призеры Всемирных</w:t>
            </w:r>
            <w:r w:rsidR="0033153E" w:rsidRPr="00184035">
              <w:rPr>
                <w:rFonts w:cs="Times New Roman"/>
                <w:szCs w:val="28"/>
              </w:rPr>
              <w:t xml:space="preserve"> </w:t>
            </w:r>
            <w:r w:rsidRPr="00184035">
              <w:rPr>
                <w:rFonts w:cs="Times New Roman"/>
                <w:szCs w:val="28"/>
              </w:rPr>
              <w:t>универсиад, чемпионатов Азии и Азиатских</w:t>
            </w:r>
            <w:r w:rsidR="0033153E" w:rsidRPr="00184035">
              <w:rPr>
                <w:rFonts w:cs="Times New Roman"/>
                <w:szCs w:val="28"/>
              </w:rPr>
              <w:t xml:space="preserve"> </w:t>
            </w:r>
            <w:r w:rsidRPr="00184035">
              <w:rPr>
                <w:rFonts w:cs="Times New Roman"/>
                <w:szCs w:val="28"/>
              </w:rPr>
              <w:t>игр, чемпиона или призера Европы, мира и</w:t>
            </w:r>
            <w:r w:rsidR="0033153E" w:rsidRPr="00184035">
              <w:rPr>
                <w:rFonts w:cs="Times New Roman"/>
                <w:szCs w:val="28"/>
              </w:rPr>
              <w:t xml:space="preserve"> </w:t>
            </w:r>
            <w:r w:rsidRPr="00184035">
              <w:rPr>
                <w:rFonts w:cs="Times New Roman"/>
                <w:szCs w:val="28"/>
              </w:rPr>
              <w:t>Олимпийских игр</w:t>
            </w:r>
          </w:p>
        </w:tc>
        <w:tc>
          <w:tcPr>
            <w:tcW w:w="4628" w:type="dxa"/>
          </w:tcPr>
          <w:p w14:paraId="52FB9C2D" w14:textId="303D85B7" w:rsidR="009A632F" w:rsidRPr="00184035" w:rsidRDefault="0033153E" w:rsidP="009A632F">
            <w:pPr>
              <w:ind w:firstLine="0"/>
              <w:rPr>
                <w:rFonts w:cs="Times New Roman"/>
                <w:szCs w:val="28"/>
              </w:rPr>
            </w:pPr>
            <w:r w:rsidRPr="00184035">
              <w:rPr>
                <w:rFonts w:cs="Times New Roman"/>
                <w:szCs w:val="28"/>
              </w:rPr>
              <w:t>-</w:t>
            </w:r>
          </w:p>
        </w:tc>
      </w:tr>
      <w:tr w:rsidR="009A632F" w:rsidRPr="00184035" w14:paraId="61728710" w14:textId="77777777" w:rsidTr="0057320A">
        <w:tc>
          <w:tcPr>
            <w:tcW w:w="496" w:type="dxa"/>
          </w:tcPr>
          <w:p w14:paraId="76D40593" w14:textId="6CB94AE8" w:rsidR="009A632F" w:rsidRPr="00184035" w:rsidRDefault="009A632F" w:rsidP="009A632F">
            <w:pPr>
              <w:ind w:firstLine="0"/>
              <w:rPr>
                <w:rFonts w:cs="Times New Roman"/>
                <w:szCs w:val="28"/>
              </w:rPr>
            </w:pPr>
            <w:r w:rsidRPr="00184035">
              <w:rPr>
                <w:rFonts w:cs="Times New Roman"/>
                <w:szCs w:val="28"/>
              </w:rPr>
              <w:t>12</w:t>
            </w:r>
          </w:p>
        </w:tc>
        <w:tc>
          <w:tcPr>
            <w:tcW w:w="4510" w:type="dxa"/>
          </w:tcPr>
          <w:p w14:paraId="3EE6D203" w14:textId="50F5B439" w:rsidR="009A632F" w:rsidRPr="00184035" w:rsidRDefault="009A632F" w:rsidP="009A632F">
            <w:pPr>
              <w:ind w:firstLine="0"/>
              <w:rPr>
                <w:rFonts w:cs="Times New Roman"/>
                <w:szCs w:val="28"/>
              </w:rPr>
            </w:pPr>
            <w:r w:rsidRPr="00184035">
              <w:rPr>
                <w:rFonts w:cs="Times New Roman"/>
                <w:szCs w:val="28"/>
              </w:rPr>
              <w:t>Дополнительная информация</w:t>
            </w:r>
          </w:p>
        </w:tc>
        <w:tc>
          <w:tcPr>
            <w:tcW w:w="4628" w:type="dxa"/>
          </w:tcPr>
          <w:p w14:paraId="38138F70" w14:textId="689506DD" w:rsidR="009A632F" w:rsidRPr="00184035" w:rsidRDefault="008A612D" w:rsidP="009A632F">
            <w:pPr>
              <w:ind w:firstLine="0"/>
              <w:rPr>
                <w:rFonts w:cs="Times New Roman"/>
                <w:szCs w:val="28"/>
              </w:rPr>
            </w:pPr>
            <w:r w:rsidRPr="00184035">
              <w:rPr>
                <w:rFonts w:cs="Times New Roman"/>
                <w:szCs w:val="28"/>
              </w:rPr>
              <w:t>-</w:t>
            </w:r>
          </w:p>
        </w:tc>
      </w:tr>
    </w:tbl>
    <w:p w14:paraId="629E883E" w14:textId="77777777" w:rsidR="009A632F" w:rsidRDefault="009A632F" w:rsidP="009A632F"/>
    <w:p w14:paraId="7985F77E" w14:textId="77777777" w:rsidR="0033153E" w:rsidRDefault="0033153E" w:rsidP="009A632F"/>
    <w:p w14:paraId="7048FAAB" w14:textId="76FD551D" w:rsidR="009A632F" w:rsidRDefault="009A632F" w:rsidP="009A632F">
      <w:r>
        <w:t>Ученый секретарь</w:t>
      </w:r>
      <w:r w:rsidR="0033153E">
        <w:t xml:space="preserve"> </w:t>
      </w:r>
      <w:r>
        <w:t>__________________</w:t>
      </w:r>
      <w:r w:rsidR="0033153E">
        <w:t xml:space="preserve"> </w:t>
      </w:r>
      <w:r>
        <w:t>С.</w:t>
      </w:r>
      <w:r w:rsidR="0033153E">
        <w:t xml:space="preserve"> </w:t>
      </w:r>
      <w:r>
        <w:t>Ж.</w:t>
      </w:r>
      <w:r w:rsidR="0033153E">
        <w:t xml:space="preserve"> </w:t>
      </w:r>
      <w:r>
        <w:t>Ибраимова</w:t>
      </w:r>
    </w:p>
    <w:p w14:paraId="3FF6F78F" w14:textId="77777777" w:rsidR="009A632F" w:rsidRDefault="009A632F" w:rsidP="009A632F"/>
    <w:sectPr w:rsidR="009A632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AA"/>
    <w:rsid w:val="000433B6"/>
    <w:rsid w:val="00077FF7"/>
    <w:rsid w:val="0012600E"/>
    <w:rsid w:val="001275C2"/>
    <w:rsid w:val="00184035"/>
    <w:rsid w:val="001A3DF5"/>
    <w:rsid w:val="00263958"/>
    <w:rsid w:val="00263B7B"/>
    <w:rsid w:val="00275CB3"/>
    <w:rsid w:val="0033153E"/>
    <w:rsid w:val="00405097"/>
    <w:rsid w:val="0051791C"/>
    <w:rsid w:val="0057320A"/>
    <w:rsid w:val="005B135C"/>
    <w:rsid w:val="005D7528"/>
    <w:rsid w:val="005F108D"/>
    <w:rsid w:val="00613F2E"/>
    <w:rsid w:val="006744AB"/>
    <w:rsid w:val="006C0B77"/>
    <w:rsid w:val="00777701"/>
    <w:rsid w:val="007C178D"/>
    <w:rsid w:val="007E7E96"/>
    <w:rsid w:val="007F0AE8"/>
    <w:rsid w:val="008242FF"/>
    <w:rsid w:val="00870751"/>
    <w:rsid w:val="008A612D"/>
    <w:rsid w:val="00922C48"/>
    <w:rsid w:val="009A632F"/>
    <w:rsid w:val="00B915B7"/>
    <w:rsid w:val="00C8695B"/>
    <w:rsid w:val="00CC28CB"/>
    <w:rsid w:val="00E4173F"/>
    <w:rsid w:val="00E951A3"/>
    <w:rsid w:val="00EA59DF"/>
    <w:rsid w:val="00EE17A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BFFE"/>
  <w15:chartTrackingRefBased/>
  <w15:docId w15:val="{8183AB13-4BE9-48BD-88C7-CC64D3C6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a0"/>
    <w:rsid w:val="008A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Каримбаева Гулжан Жанадилевна</dc:creator>
  <cp:keywords/>
  <dc:description/>
  <cp:lastModifiedBy>ITHelper</cp:lastModifiedBy>
  <cp:revision>34</cp:revision>
  <dcterms:created xsi:type="dcterms:W3CDTF">2024-12-21T18:24:00Z</dcterms:created>
  <dcterms:modified xsi:type="dcterms:W3CDTF">2025-06-02T12:06:00Z</dcterms:modified>
</cp:coreProperties>
</file>