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14" w:rsidRDefault="004C2E28">
      <w:pPr xmlns:w="http://schemas.openxmlformats.org/wordprocessingml/2006/main">
        <w:rPr>
          <w:b/>
          <w:bCs/>
          <w:lang w:val="en-US"/>
        </w:rPr>
      </w:pPr>
      <w:r xmlns:w="http://schemas.openxmlformats.org/wordprocessingml/2006/main">
        <w:rPr>
          <w:lang w:val="en-US"/>
        </w:rPr>
        <w:t xml:space="preserve">                                                                      </w:t>
      </w:r>
      <w:r xmlns:w="http://schemas.openxmlformats.org/wordprocessingml/2006/main">
        <w:rPr>
          <w:b/>
          <w:bCs/>
          <w:lang w:val="en-US"/>
        </w:rPr>
        <w:t xml:space="preserve">Түйіндеме</w:t>
      </w:r>
    </w:p>
    <w:p w:rsidR="00D20E14" w:rsidRDefault="00D20E14">
      <w:pPr>
        <w:rPr>
          <w:lang w:val="en-US"/>
        </w:rPr>
      </w:pPr>
    </w:p>
    <w:tbl>
      <w:tblPr>
        <w:tblStyle w:val="a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7291"/>
      </w:tblGrid>
      <w:tr w:rsidR="00825FA1" w:rsidTr="00962DC9">
        <w:tc>
          <w:tcPr>
            <w:tcW w:w="2620" w:type="dxa"/>
          </w:tcPr>
          <w:p w:rsidR="00E34543" w:rsidRDefault="00E34543" w:rsidP="009F3CB4">
            <w:pPr>
              <w:ind w:firstLine="0"/>
              <w:rPr>
                <w:b/>
                <w:bCs/>
                <w:lang w:val="en-US"/>
              </w:rPr>
            </w:pPr>
          </w:p>
          <w:p w:rsidR="00E34543" w:rsidRDefault="00825FA1" w:rsidP="009F3CB4">
            <w:pPr>
              <w:ind w:firstLine="0"/>
              <w:rPr>
                <w:b/>
                <w:bCs/>
                <w:lang w:val="en-US"/>
              </w:rPr>
            </w:pPr>
            <w:bookmarkStart w:id="0" w:name="_GoBack"/>
            <w:r w:rsidRPr="00825FA1">
              <w:rPr>
                <w:b/>
                <w:bCs/>
                <w:lang w:val="en-US"/>
              </w:rPr>
              <w:drawing>
                <wp:inline distT="0" distB="0" distL="0" distR="0" wp14:anchorId="1817193E" wp14:editId="4F7FB7C7">
                  <wp:extent cx="851310" cy="10922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67517" cy="1112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D20E14" w:rsidRDefault="00D20E14" w:rsidP="009F3CB4">
            <w:pPr>
              <w:ind w:firstLine="0"/>
              <w:rPr>
                <w:b/>
                <w:bCs/>
                <w:lang w:val="en-US"/>
              </w:rPr>
            </w:pPr>
          </w:p>
        </w:tc>
        <w:tc>
          <w:tcPr>
            <w:tcW w:w="7291" w:type="dxa"/>
          </w:tcPr>
          <w:p w:rsidR="00E34543" w:rsidRDefault="00E34543"/>
          <w:p w:rsidR="00E34543" w:rsidRDefault="00E34543"/>
          <w:p w:rsidR="00E34543" w:rsidRDefault="00E34543"/>
          <w:p w:rsidR="00D20E14" w:rsidRPr="006D5DAF" w:rsidRDefault="00825FA1">
            <w:pPr xmlns:w="http://schemas.openxmlformats.org/wordprocessingml/2006/main">
              <w:rPr>
                <w:lang w:val="kk-KZ"/>
              </w:rPr>
            </w:pPr>
            <w:r xmlns:w="http://schemas.openxmlformats.org/wordprocessingml/2006/main">
              <w:t xml:space="preserve">Амангелдина Маржан Амангелдіқызы</w:t>
            </w:r>
          </w:p>
        </w:tc>
      </w:tr>
      <w:tr w:rsidR="00825FA1" w:rsidTr="00962DC9">
        <w:tc>
          <w:tcPr>
            <w:tcW w:w="2620" w:type="dxa"/>
          </w:tcPr>
          <w:p w:rsidR="00D20E14" w:rsidRDefault="004C2E28" w:rsidP="009F3CB4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Қызмет атауы</w:t>
            </w:r>
          </w:p>
        </w:tc>
        <w:tc>
          <w:tcPr>
            <w:tcW w:w="7291" w:type="dxa"/>
          </w:tcPr>
          <w:p w:rsidR="00D20E14" w:rsidRPr="006D5DAF" w:rsidRDefault="006D5DAF">
            <w:pPr xmlns:w="http://schemas.openxmlformats.org/wordprocessingml/2006/main"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Аға оқытушы</w:t>
            </w:r>
          </w:p>
        </w:tc>
      </w:tr>
      <w:tr w:rsidR="00825FA1" w:rsidTr="00962DC9">
        <w:tc>
          <w:tcPr>
            <w:tcW w:w="2620" w:type="dxa"/>
          </w:tcPr>
          <w:p w:rsidR="00D20E14" w:rsidRDefault="004C2E28" w:rsidP="009F3CB4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Білімі, біліктілігі</w:t>
            </w:r>
          </w:p>
        </w:tc>
        <w:tc>
          <w:tcPr>
            <w:tcW w:w="7291" w:type="dxa"/>
          </w:tcPr>
          <w:p w:rsidR="006D5DAF" w:rsidRDefault="00825FA1" w:rsidP="006D5DAF">
            <w:pPr xmlns:w="http://schemas.openxmlformats.org/wordprocessingml/2006/main"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xmlns:w="http://schemas.openxmlformats.org/wordprocessingml/2006/main">
              <w:t xml:space="preserve">Жоғары [1995-2000] Өскемен қаласындағы ВКТУ; мамандығы: "Ақпараттық жүйелер".</w:t>
            </w:r>
          </w:p>
          <w:p w:rsidR="00D20E14" w:rsidRPr="006D5DAF" w:rsidRDefault="00825FA1" w:rsidP="00825FA1">
            <w:pPr xmlns:w="http://schemas.openxmlformats.org/wordprocessingml/2006/main"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firstLine="0"/>
            </w:pPr>
            <w:r xmlns:w="http://schemas.openxmlformats.org/wordprocessingml/2006/main">
              <w:t xml:space="preserve">Магистр дәрежесі [2006-2008] Д. Серікбаев атындағы Шығыс Қазақстан мемлекеттік техникалық университеті, «Автоматтандыру және басқару» мамандығы бойынша</w:t>
            </w:r>
          </w:p>
        </w:tc>
      </w:tr>
      <w:tr w:rsidR="00825FA1" w:rsidTr="00962DC9">
        <w:tc>
          <w:tcPr>
            <w:tcW w:w="2620" w:type="dxa"/>
          </w:tcPr>
          <w:p w:rsidR="00D20E14" w:rsidRDefault="004C2E28" w:rsidP="009F3CB4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Ғылыми дәрежесі/атағы</w:t>
            </w:r>
          </w:p>
        </w:tc>
        <w:tc>
          <w:tcPr>
            <w:tcW w:w="7291" w:type="dxa"/>
          </w:tcPr>
          <w:p w:rsidR="00D20E14" w:rsidRPr="000C63B0" w:rsidRDefault="00D20E14" w:rsidP="000C63B0">
            <w:pPr>
              <w:ind w:firstLine="0"/>
            </w:pPr>
          </w:p>
        </w:tc>
      </w:tr>
      <w:tr w:rsidR="00D20E14" w:rsidTr="00962DC9">
        <w:tc>
          <w:tcPr>
            <w:tcW w:w="9911" w:type="dxa"/>
            <w:gridSpan w:val="2"/>
          </w:tcPr>
          <w:p w:rsidR="00D20E14" w:rsidRDefault="004C2E28" w:rsidP="009F3CB4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Басылымдар</w:t>
            </w:r>
          </w:p>
        </w:tc>
      </w:tr>
      <w:tr w:rsidR="00825FA1" w:rsidRPr="006D5DAF" w:rsidTr="00962DC9">
        <w:tc>
          <w:tcPr>
            <w:tcW w:w="2620" w:type="dxa"/>
          </w:tcPr>
          <w:p w:rsidR="00D20E14" w:rsidRPr="006D5DAF" w:rsidRDefault="004C2E28" w:rsidP="009F3CB4">
            <w:pPr xmlns:w="http://schemas.openxmlformats.org/wordprocessingml/2006/main">
              <w:ind w:firstLine="0"/>
            </w:pPr>
            <w:r xmlns:w="http://schemas.openxmlformats.org/wordprocessingml/2006/main" w:rsidRPr="006D5DAF">
              <w:t xml:space="preserve">Соңғы 5 жылдағы нөлдік емес импакт-факторы бар журналдардағы жарияланымдар саны</w:t>
            </w:r>
          </w:p>
        </w:tc>
        <w:tc>
          <w:tcPr>
            <w:tcW w:w="7291" w:type="dxa"/>
          </w:tcPr>
          <w:p w:rsidR="00D20E14" w:rsidRDefault="00D20E14" w:rsidP="00825F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lang w:val="en-US"/>
              </w:rPr>
            </w:pPr>
          </w:p>
        </w:tc>
      </w:tr>
      <w:tr w:rsidR="00825FA1" w:rsidTr="00962DC9">
        <w:tc>
          <w:tcPr>
            <w:tcW w:w="2620" w:type="dxa"/>
          </w:tcPr>
          <w:p w:rsidR="00D20E14" w:rsidRPr="006D5DAF" w:rsidRDefault="004C2E28" w:rsidP="009F3CB4">
            <w:pPr xmlns:w="http://schemas.openxmlformats.org/wordprocessingml/2006/main">
              <w:ind w:firstLine="0"/>
            </w:pPr>
            <w:r xmlns:w="http://schemas.openxmlformats.org/wordprocessingml/2006/main" w:rsidRPr="006D5DAF">
              <w:t xml:space="preserve">Соңғы 5 жылдағы KOKNVO журналдарындағы жарияланымдар саны</w:t>
            </w:r>
          </w:p>
        </w:tc>
        <w:tc>
          <w:tcPr>
            <w:tcW w:w="7291" w:type="dxa"/>
          </w:tcPr>
          <w:p w:rsidR="009F3CB4" w:rsidRPr="009F3CB4" w:rsidRDefault="009F3CB4" w:rsidP="00825FA1">
            <w:pPr>
              <w:ind w:firstLine="0"/>
              <w:rPr>
                <w:sz w:val="20"/>
                <w:szCs w:val="20"/>
                <w:lang w:val="kk-KZ"/>
              </w:rPr>
            </w:pPr>
          </w:p>
          <w:p w:rsidR="009F3CB4" w:rsidRPr="009708D0" w:rsidRDefault="00825FA1" w:rsidP="009F3CB4">
            <w:pPr xmlns:w="http://schemas.openxmlformats.org/wordprocessingml/2006/main">
              <w:tabs>
                <w:tab w:val="left" w:pos="993"/>
                <w:tab w:val="left" w:pos="1134"/>
              </w:tabs>
              <w:suppressAutoHyphens/>
              <w:ind w:firstLine="0"/>
              <w:rPr>
                <w:bCs/>
                <w:sz w:val="20"/>
                <w:szCs w:val="20"/>
              </w:rPr>
            </w:pPr>
            <w:r xmlns:w="http://schemas.openxmlformats.org/wordprocessingml/2006/main">
              <w:rPr>
                <w:sz w:val="20"/>
                <w:szCs w:val="20"/>
              </w:rPr>
              <w:t xml:space="preserve">1. Заттар оптикалық интернеті. </w:t>
            </w:r>
            <w:r xmlns:w="http://schemas.openxmlformats.org/wordprocessingml/2006/main" w:rsidR="009F3CB4" w:rsidRPr="009708D0">
              <w:rPr>
                <w:bCs/>
                <w:sz w:val="20"/>
                <w:szCs w:val="20"/>
              </w:rPr>
              <w:t xml:space="preserve">ШҚТУ хабаршысы. – Өскемен. 2020. – № 2 (88). – Б.104-108. doi: 10.51885/15614212_2020_2_107</w:t>
            </w:r>
          </w:p>
          <w:p w:rsidR="009F3CB4" w:rsidRPr="009708D0" w:rsidRDefault="00825FA1" w:rsidP="009F3CB4">
            <w:pPr xmlns:w="http://schemas.openxmlformats.org/wordprocessingml/2006/main">
              <w:ind w:firstLine="0"/>
              <w:rPr>
                <w:sz w:val="20"/>
                <w:szCs w:val="20"/>
              </w:rPr>
            </w:pPr>
            <w:r xmlns:w="http://schemas.openxmlformats.org/wordprocessingml/2006/main">
              <w:rPr>
                <w:sz w:val="20"/>
                <w:szCs w:val="20"/>
              </w:rPr>
              <w:t xml:space="preserve">2. Ақ жарықдиодты жарықтандыруды қолдана отырып, символдық деректерді беруді ұйымдастыру. ВКТУ хабаршысы. – Өскемен. 2020. – № 3 (89). – Б. 65-69. doi: 10.51885/15614212_2020_3_69</w:t>
            </w:r>
          </w:p>
          <w:p w:rsidR="006D5DAF" w:rsidRPr="00825FA1" w:rsidRDefault="00825FA1" w:rsidP="00825FA1">
            <w:pPr xmlns:w="http://schemas.openxmlformats.org/wordprocessingml/2006/main">
              <w:ind w:firstLine="0"/>
              <w:rPr>
                <w:sz w:val="20"/>
                <w:szCs w:val="20"/>
              </w:rPr>
            </w:pPr>
            <w:r xmlns:w="http://schemas.openxmlformats.org/wordprocessingml/2006/main">
              <w:rPr>
                <w:sz w:val="20"/>
                <w:szCs w:val="20"/>
              </w:rPr>
              <w:t xml:space="preserve">3. Компьютермен басқарылатын жарықдиодты жарықтандыру элементтерін пайдаланып деректерді беруді зерттеу. ВКСТУ хабаршысы. </w:t>
            </w:r>
            <w:r xmlns:w="http://schemas.openxmlformats.org/wordprocessingml/2006/main" w:rsidR="009F3CB4" w:rsidRPr="009708D0">
              <w:rPr>
                <w:sz w:val="20"/>
                <w:szCs w:val="20"/>
                <w:lang w:val="kk-KZ"/>
              </w:rPr>
              <w:t xml:space="preserve">– Өскемен. </w:t>
            </w:r>
            <w:r xmlns:w="http://schemas.openxmlformats.org/wordprocessingml/2006/main" w:rsidR="009F3CB4" w:rsidRPr="009708D0">
              <w:rPr>
                <w:sz w:val="20"/>
                <w:szCs w:val="20"/>
              </w:rPr>
              <w:t xml:space="preserve">2019 </w:t>
            </w:r>
            <w:r xmlns:w="http://schemas.openxmlformats.org/wordprocessingml/2006/main" w:rsidR="009F3CB4" w:rsidRPr="009708D0">
              <w:rPr>
                <w:sz w:val="20"/>
                <w:szCs w:val="20"/>
                <w:lang w:val="kk-KZ"/>
              </w:rPr>
              <w:t xml:space="preserve">– </w:t>
            </w:r>
            <w:r xmlns:w="http://schemas.openxmlformats.org/wordprocessingml/2006/main" w:rsidR="009F3CB4" w:rsidRPr="009708D0">
              <w:rPr>
                <w:sz w:val="20"/>
                <w:szCs w:val="20"/>
              </w:rPr>
              <w:t xml:space="preserve">№ 4. – Б. 58-61</w:t>
            </w:r>
            <w:r xmlns:w="http://schemas.openxmlformats.org/wordprocessingml/2006/main" w:rsidRPr="006D5DAF">
              <w:t xml:space="preserve"> </w:t>
            </w:r>
          </w:p>
        </w:tc>
      </w:tr>
      <w:tr w:rsidR="00825FA1" w:rsidTr="00962DC9">
        <w:tc>
          <w:tcPr>
            <w:tcW w:w="2620" w:type="dxa"/>
          </w:tcPr>
          <w:p w:rsidR="00D20E14" w:rsidRPr="006D5DAF" w:rsidRDefault="004C2E28" w:rsidP="006D5DAF">
            <w:pPr xmlns:w="http://schemas.openxmlformats.org/wordprocessingml/2006/main">
              <w:ind w:firstLine="0"/>
            </w:pPr>
            <w:r xmlns:w="http://schemas.openxmlformats.org/wordprocessingml/2006/main" w:rsidRPr="006D5DAF">
              <w:t xml:space="preserve">Соңғы 5 жылда жарияланған монографиялар</w:t>
            </w:r>
          </w:p>
        </w:tc>
        <w:tc>
          <w:tcPr>
            <w:tcW w:w="7291" w:type="dxa"/>
          </w:tcPr>
          <w:p w:rsidR="00D20E14" w:rsidRPr="000C63B0" w:rsidRDefault="00D20E14" w:rsidP="009F3CB4">
            <w:pPr>
              <w:ind w:firstLine="0"/>
            </w:pPr>
          </w:p>
        </w:tc>
      </w:tr>
      <w:tr w:rsidR="00D20E14" w:rsidTr="00962DC9">
        <w:tc>
          <w:tcPr>
            <w:tcW w:w="9911" w:type="dxa"/>
            <w:gridSpan w:val="2"/>
          </w:tcPr>
          <w:p w:rsidR="00D20E14" w:rsidRPr="006D5DAF" w:rsidRDefault="004C2E28">
            <w:r xmlns:w="http://schemas.openxmlformats.org/wordprocessingml/2006/main" w:rsidRPr="006D5DAF">
              <w:rPr>
                <w:b/>
                <w:bCs/>
              </w:rPr>
              <w:t xml:space="preserve">Жаңа пәндер бойынша оқу бағдарламалары мен оқу бағдарламаларын әзірлеу</w:t>
            </w:r>
          </w:p>
        </w:tc>
      </w:tr>
      <w:tr w:rsidR="00825FA1" w:rsidTr="00962DC9">
        <w:tc>
          <w:tcPr>
            <w:tcW w:w="2620" w:type="dxa"/>
          </w:tcPr>
          <w:p w:rsidR="00D20E14" w:rsidRDefault="004C2E28" w:rsidP="009F3CB4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ОП атауы</w:t>
            </w:r>
          </w:p>
        </w:tc>
        <w:tc>
          <w:tcPr>
            <w:tcW w:w="7291" w:type="dxa"/>
          </w:tcPr>
          <w:p w:rsidR="00D20E14" w:rsidRPr="009F3CB4" w:rsidRDefault="004C2E28" w:rsidP="009F3CB4">
            <w:pPr xmlns:w="http://schemas.openxmlformats.org/wordprocessingml/2006/main">
              <w:ind w:firstLine="0"/>
            </w:pPr>
            <w:r xmlns:w="http://schemas.openxmlformats.org/wordprocessingml/2006/main">
              <w:rPr>
                <w:lang w:val="en-US"/>
              </w:rPr>
              <w:t xml:space="preserve">1) </w:t>
            </w:r>
            <w:r xmlns:w="http://schemas.openxmlformats.org/wordprocessingml/2006/main" w:rsidR="009F3CB4">
              <w:t xml:space="preserve">Автоматтандыру және басқару</w:t>
            </w:r>
          </w:p>
        </w:tc>
      </w:tr>
      <w:tr w:rsidR="00825FA1" w:rsidTr="00962DC9">
        <w:tc>
          <w:tcPr>
            <w:tcW w:w="2620" w:type="dxa"/>
          </w:tcPr>
          <w:p w:rsidR="00D20E14" w:rsidRDefault="004C2E28" w:rsidP="009F3CB4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Заттың атауы</w:t>
            </w:r>
          </w:p>
        </w:tc>
        <w:tc>
          <w:tcPr>
            <w:tcW w:w="7291" w:type="dxa"/>
          </w:tcPr>
          <w:p w:rsidR="00D20E14" w:rsidRDefault="004C2E28" w:rsidP="009F3CB4">
            <w:pPr xmlns:w="http://schemas.openxmlformats.org/wordprocessingml/2006/main">
              <w:ind w:firstLine="0"/>
              <w:rPr>
                <w:lang w:val="kk-KZ"/>
              </w:rPr>
            </w:pPr>
            <w:r xmlns:w="http://schemas.openxmlformats.org/wordprocessingml/2006/main" w:rsidRPr="00825FA1">
              <w:rPr>
                <w:lang w:val="en-US"/>
              </w:rPr>
              <w:t xml:space="preserve">1) </w:t>
            </w:r>
            <w:r xmlns:w="http://schemas.openxmlformats.org/wordprocessingml/2006/main" w:rsidR="00825FA1" w:rsidRPr="00825FA1">
              <w:t xml:space="preserve">vtomatt</w:t>
            </w:r>
            <w:r xmlns:w="http://schemas.openxmlformats.org/wordprocessingml/2006/main" w:rsidR="00825FA1" w:rsidRPr="00825FA1">
              <w:rPr>
                <w:lang w:val="en-US"/>
              </w:rPr>
              <w:t xml:space="preserve"> </w:t>
            </w:r>
            <w:r xmlns:w="http://schemas.openxmlformats.org/wordprocessingml/2006/main" w:rsidR="00825FA1" w:rsidRPr="00825FA1">
              <w:t xml:space="preserve">барқару</w:t>
            </w:r>
            <w:r xmlns:w="http://schemas.openxmlformats.org/wordprocessingml/2006/main" w:rsidR="00825FA1" w:rsidRPr="00825FA1">
              <w:rPr>
                <w:lang w:val="en-US"/>
              </w:rPr>
              <w:t xml:space="preserve"> </w:t>
            </w:r>
            <w:r xmlns:w="http://schemas.openxmlformats.org/wordprocessingml/2006/main" w:rsidR="00825FA1" w:rsidRPr="00825FA1">
              <w:t xml:space="preserve">теориялар</w:t>
            </w:r>
          </w:p>
          <w:p w:rsidR="009F3CB4" w:rsidRPr="00825FA1" w:rsidRDefault="00825FA1" w:rsidP="009F3CB4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 w:rsidRPr="00825FA1">
              <w:rPr>
                <w:lang w:val="en-US"/>
              </w:rPr>
              <w:t xml:space="preserve">2) </w:t>
            </w:r>
            <w:r xmlns:w="http://schemas.openxmlformats.org/wordprocessingml/2006/main" w:rsidRPr="00825FA1">
              <w:t xml:space="preserve">Ғылыми</w:t>
            </w:r>
            <w:r xmlns:w="http://schemas.openxmlformats.org/wordprocessingml/2006/main" w:rsidRPr="00825FA1">
              <w:rPr>
                <w:lang w:val="en-US"/>
              </w:rPr>
              <w:t xml:space="preserve"> </w:t>
            </w:r>
            <w:r xmlns:w="http://schemas.openxmlformats.org/wordprocessingml/2006/main" w:rsidRPr="00825FA1">
              <w:t xml:space="preserve">зерттеушілердің</w:t>
            </w:r>
            <w:r xmlns:w="http://schemas.openxmlformats.org/wordprocessingml/2006/main" w:rsidRPr="00825FA1">
              <w:rPr>
                <w:lang w:val="en-US"/>
              </w:rPr>
              <w:t xml:space="preserve"> </w:t>
            </w:r>
            <w:r xmlns:w="http://schemas.openxmlformats.org/wordprocessingml/2006/main" w:rsidRPr="00825FA1">
              <w:t xml:space="preserve">негізгі</w:t>
            </w:r>
          </w:p>
          <w:p w:rsidR="009F3CB4" w:rsidRPr="00825FA1" w:rsidRDefault="00825FA1" w:rsidP="009F3CB4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 w:rsidRPr="00825FA1">
              <w:rPr>
                <w:lang w:val="en-US"/>
              </w:rPr>
              <w:t xml:space="preserve">3) </w:t>
            </w:r>
            <w:r xmlns:w="http://schemas.openxmlformats.org/wordprocessingml/2006/main" w:rsidRPr="00825FA1">
              <w:t xml:space="preserve">Автоматтандырылған</w:t>
            </w:r>
            <w:r xmlns:w="http://schemas.openxmlformats.org/wordprocessingml/2006/main" w:rsidRPr="00825FA1">
              <w:rPr>
                <w:lang w:val="en-US"/>
              </w:rPr>
              <w:t xml:space="preserve"> </w:t>
            </w:r>
            <w:r xmlns:w="http://schemas.openxmlformats.org/wordprocessingml/2006/main" w:rsidRPr="00825FA1">
              <w:t xml:space="preserve">жүйелеріндегі</w:t>
            </w:r>
            <w:r xmlns:w="http://schemas.openxmlformats.org/wordprocessingml/2006/main" w:rsidRPr="00825FA1">
              <w:rPr>
                <w:lang w:val="en-US"/>
              </w:rPr>
              <w:t xml:space="preserve"> </w:t>
            </w:r>
            <w:r xmlns:w="http://schemas.openxmlformats.org/wordprocessingml/2006/main" w:rsidRPr="00825FA1">
              <w:t xml:space="preserve">контроллер</w:t>
            </w:r>
            <w:r xmlns:w="http://schemas.openxmlformats.org/wordprocessingml/2006/main" w:rsidRPr="00825FA1">
              <w:rPr>
                <w:lang w:val="en-US"/>
              </w:rPr>
              <w:t xml:space="preserve"> </w:t>
            </w:r>
            <w:r xmlns:w="http://schemas.openxmlformats.org/wordprocessingml/2006/main" w:rsidRPr="00825FA1">
              <w:t xml:space="preserve">бағдарламалау</w:t>
            </w:r>
          </w:p>
          <w:p w:rsidR="009F3CB4" w:rsidRPr="00825FA1" w:rsidRDefault="00825FA1" w:rsidP="009F3CB4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4) </w:t>
            </w:r>
            <w:r xmlns:w="http://schemas.openxmlformats.org/wordprocessingml/2006/main" w:rsidRPr="00825FA1">
              <w:t xml:space="preserve">Шешим</w:t>
            </w:r>
            <w:r xmlns:w="http://schemas.openxmlformats.org/wordprocessingml/2006/main" w:rsidRPr="00825FA1">
              <w:rPr>
                <w:lang w:val="en-US"/>
              </w:rPr>
              <w:t xml:space="preserve"> </w:t>
            </w:r>
            <w:r xmlns:w="http://schemas.openxmlformats.org/wordprocessingml/2006/main" w:rsidRPr="00825FA1">
              <w:t xml:space="preserve">қабылдау</w:t>
            </w:r>
            <w:r xmlns:w="http://schemas.openxmlformats.org/wordprocessingml/2006/main" w:rsidRPr="00825FA1">
              <w:rPr>
                <w:lang w:val="en-US"/>
              </w:rPr>
              <w:t xml:space="preserve"> </w:t>
            </w:r>
            <w:r xmlns:w="http://schemas.openxmlformats.org/wordprocessingml/2006/main" w:rsidRPr="00825FA1">
              <w:t xml:space="preserve">теориялар</w:t>
            </w:r>
          </w:p>
          <w:p w:rsidR="00825FA1" w:rsidRPr="00825FA1" w:rsidRDefault="00825FA1" w:rsidP="009F3CB4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 w:rsidRPr="00825FA1">
              <w:rPr>
                <w:lang w:val="en-US"/>
              </w:rPr>
              <w:t xml:space="preserve">5) </w:t>
            </w:r>
            <w:r xmlns:w="http://schemas.openxmlformats.org/wordprocessingml/2006/main" w:rsidRPr="00825FA1">
              <w:t xml:space="preserve">Автоматтандырылған</w:t>
            </w:r>
            <w:r xmlns:w="http://schemas.openxmlformats.org/wordprocessingml/2006/main" w:rsidRPr="00825FA1">
              <w:rPr>
                <w:lang w:val="en-US"/>
              </w:rPr>
              <w:t xml:space="preserve"> </w:t>
            </w:r>
            <w:r xmlns:w="http://schemas.openxmlformats.org/wordprocessingml/2006/main" w:rsidRPr="00825FA1">
              <w:t xml:space="preserve">жүйелердің</w:t>
            </w:r>
            <w:r xmlns:w="http://schemas.openxmlformats.org/wordprocessingml/2006/main" w:rsidRPr="00825FA1">
              <w:rPr>
                <w:lang w:val="en-US"/>
              </w:rPr>
              <w:t xml:space="preserve"> </w:t>
            </w:r>
            <w:r xmlns:w="http://schemas.openxmlformats.org/wordprocessingml/2006/main" w:rsidRPr="00825FA1">
              <w:t xml:space="preserve">жаптықтарын</w:t>
            </w:r>
            <w:r xmlns:w="http://schemas.openxmlformats.org/wordprocessingml/2006/main" w:rsidRPr="00825FA1">
              <w:rPr>
                <w:lang w:val="en-US"/>
              </w:rPr>
              <w:t xml:space="preserve"> </w:t>
            </w:r>
            <w:r xmlns:w="http://schemas.openxmlformats.org/wordprocessingml/2006/main" w:rsidRPr="00825FA1">
              <w:t xml:space="preserve">қорғау</w:t>
            </w:r>
            <w:r xmlns:w="http://schemas.openxmlformats.org/wordprocessingml/2006/main" w:rsidRPr="00825FA1">
              <w:rPr>
                <w:lang w:val="en-US"/>
              </w:rPr>
              <w:t xml:space="preserve"> </w:t>
            </w:r>
            <w:r xmlns:w="http://schemas.openxmlformats.org/wordprocessingml/2006/main" w:rsidRPr="00825FA1">
              <w:t xml:space="preserve">әдебиеттер</w:t>
            </w:r>
          </w:p>
          <w:p w:rsidR="00825FA1" w:rsidRPr="00825FA1" w:rsidRDefault="00825FA1" w:rsidP="009F3CB4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 w:rsidRPr="00825FA1">
              <w:rPr>
                <w:lang w:val="en-US"/>
              </w:rPr>
              <w:t xml:space="preserve">6) </w:t>
            </w:r>
            <w:r xmlns:w="http://schemas.openxmlformats.org/wordprocessingml/2006/main" w:rsidRPr="00825FA1">
              <w:t xml:space="preserve">Өнеркәсіптік</w:t>
            </w:r>
            <w:r xmlns:w="http://schemas.openxmlformats.org/wordprocessingml/2006/main" w:rsidRPr="00825FA1">
              <w:rPr>
                <w:lang w:val="en-US"/>
              </w:rPr>
              <w:t xml:space="preserve"> </w:t>
            </w:r>
            <w:r xmlns:w="http://schemas.openxmlformats.org/wordprocessingml/2006/main" w:rsidRPr="00825FA1">
              <w:t xml:space="preserve">электроника</w:t>
            </w:r>
          </w:p>
          <w:p w:rsidR="00825FA1" w:rsidRDefault="00825FA1" w:rsidP="009F3CB4">
            <w:pPr xmlns:w="http://schemas.openxmlformats.org/wordprocessingml/2006/main">
              <w:ind w:firstLine="0"/>
            </w:pPr>
            <w:r xmlns:w="http://schemas.openxmlformats.org/wordprocessingml/2006/main">
              <w:t xml:space="preserve">7) IoT компьютерлік архитектуралары</w:t>
            </w:r>
          </w:p>
          <w:p w:rsidR="00825FA1" w:rsidRPr="009F3CB4" w:rsidRDefault="00825FA1" w:rsidP="009F3CB4">
            <w:pPr>
              <w:ind w:firstLine="0"/>
              <w:rPr>
                <w:lang w:val="kk-KZ"/>
              </w:rPr>
            </w:pPr>
          </w:p>
        </w:tc>
      </w:tr>
      <w:tr w:rsidR="00825FA1" w:rsidTr="00962DC9">
        <w:tc>
          <w:tcPr>
            <w:tcW w:w="2620" w:type="dxa"/>
          </w:tcPr>
          <w:p w:rsidR="00D20E14" w:rsidRDefault="004C2E28" w:rsidP="009F3CB4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Қайта даярлау курстары</w:t>
            </w:r>
          </w:p>
        </w:tc>
        <w:tc>
          <w:tcPr>
            <w:tcW w:w="7291" w:type="dxa"/>
          </w:tcPr>
          <w:p w:rsidR="00962DC9" w:rsidRDefault="00962DC9" w:rsidP="00962DC9">
            <w:pPr xmlns:w="http://schemas.openxmlformats.org/wordprocessingml/2006/main">
              <w:ind w:firstLine="0"/>
              <w:contextualSpacing/>
              <w:rPr>
                <w:color w:val="000000"/>
                <w:shd w:val="clear" w:color="auto" w:fill="FFFFFF"/>
              </w:rPr>
            </w:pPr>
            <w:r xmlns:w="http://schemas.openxmlformats.org/wordprocessingml/2006/main">
              <w:rPr>
                <w:lang w:val="kk-KZ"/>
              </w:rPr>
              <w:t xml:space="preserve">1) Жасанды интеллект қызметтері – заманауи мұғалімнің құпия қаруы </w:t>
            </w:r>
            <w:r xmlns:w="http://schemas.openxmlformats.org/wordprocessingml/2006/main" w:rsidR="009F3CB4" w:rsidRPr="00D32A22">
              <w:rPr>
                <w:bCs/>
              </w:rPr>
              <w:t xml:space="preserve">06.01-17.01.2025 Астана </w:t>
            </w:r>
            <w:r xmlns:w="http://schemas.openxmlformats.org/wordprocessingml/2006/main" w:rsidRPr="00D32A22">
              <w:rPr>
                <w:color w:val="000000"/>
                <w:shd w:val="clear" w:color="auto" w:fill="FFFFFF"/>
              </w:rPr>
              <w:t xml:space="preserve">Алматы технологиялық университеті № 0667</w:t>
            </w:r>
          </w:p>
          <w:p w:rsidR="00962DC9" w:rsidRPr="00962DC9" w:rsidRDefault="00962DC9" w:rsidP="00962DC9">
            <w:pPr xmlns:w="http://schemas.openxmlformats.org/wordprocessingml/2006/main">
              <w:ind w:firstLine="0"/>
              <w:contextualSpacing/>
              <w:rPr>
                <w:lang w:val="kk-KZ"/>
              </w:rPr>
            </w:pPr>
            <w:r xmlns:w="http://schemas.openxmlformats.org/wordprocessingml/2006/main">
              <w:rPr>
                <w:color w:val="000000"/>
                <w:shd w:val="clear" w:color="auto" w:fill="FFFFFF"/>
              </w:rPr>
              <w:t xml:space="preserve">2) Жоғары білім беруді қамту: ерекше білім беру қажеттіліктері бар студенттер үшін жайлы білім беру ортасын құру, 2024 жылғы 17 желтоқсаннан 30 желтоқсанға дейін, № 2164</w:t>
            </w:r>
          </w:p>
          <w:p w:rsidR="00D20E14" w:rsidRPr="00962DC9" w:rsidRDefault="00962DC9" w:rsidP="00825FA1">
            <w:pPr xmlns:w="http://schemas.openxmlformats.org/wordprocessingml/2006/main">
              <w:ind w:firstLine="0"/>
              <w:contextualSpacing/>
              <w:rPr>
                <w:color w:val="000000"/>
                <w:shd w:val="clear" w:color="auto" w:fill="FFFFFF"/>
              </w:rPr>
            </w:pPr>
            <w:r xmlns:w="http://schemas.openxmlformats.org/wordprocessingml/2006/main">
              <w:rPr>
                <w:lang w:val="kk-KZ"/>
              </w:rPr>
              <w:t xml:space="preserve">3) Басқару есептерін шешуге арналған бағдарламалық жасақтама және CAD. </w:t>
            </w:r>
            <w:r xmlns:w="http://schemas.openxmlformats.org/wordprocessingml/2006/main" w:rsidR="009F3CB4" w:rsidRPr="00D32A22">
              <w:rPr>
                <w:bCs/>
              </w:rPr>
              <w:t xml:space="preserve">5.02 - 11.03.2024 </w:t>
            </w:r>
            <w:r xmlns:w="http://schemas.openxmlformats.org/wordprocessingml/2006/main" w:rsidRPr="00D32A22">
              <w:rPr>
                <w:color w:val="000000"/>
                <w:shd w:val="clear" w:color="auto" w:fill="FFFFFF"/>
              </w:rPr>
              <w:t xml:space="preserve">Астана, ISTOCK CHEMI LLP</w:t>
            </w:r>
          </w:p>
        </w:tc>
      </w:tr>
    </w:tbl>
    <w:p w:rsidR="00D20E14" w:rsidRPr="00962DC9" w:rsidRDefault="00D20E14"/>
    <w:sectPr w:rsidR="00D20E14" w:rsidRPr="00962DC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89A" w:rsidRDefault="00CD489A">
      <w:r>
        <w:separator/>
      </w:r>
    </w:p>
  </w:endnote>
  <w:endnote w:type="continuationSeparator" w:id="0">
    <w:p w:rsidR="00CD489A" w:rsidRDefault="00CD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Segoe Prin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89A" w:rsidRDefault="00CD489A">
      <w:r>
        <w:separator/>
      </w:r>
    </w:p>
  </w:footnote>
  <w:footnote w:type="continuationSeparator" w:id="0">
    <w:p w:rsidR="00CD489A" w:rsidRDefault="00CD4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D3"/>
    <w:rsid w:val="000B7F04"/>
    <w:rsid w:val="000C63B0"/>
    <w:rsid w:val="000E139D"/>
    <w:rsid w:val="000E14B7"/>
    <w:rsid w:val="001A1E7C"/>
    <w:rsid w:val="001B3EEC"/>
    <w:rsid w:val="001E4B31"/>
    <w:rsid w:val="0022628D"/>
    <w:rsid w:val="002268D3"/>
    <w:rsid w:val="00286C14"/>
    <w:rsid w:val="002A084D"/>
    <w:rsid w:val="00325ADE"/>
    <w:rsid w:val="00363FC1"/>
    <w:rsid w:val="004852DB"/>
    <w:rsid w:val="004C2E28"/>
    <w:rsid w:val="0051248E"/>
    <w:rsid w:val="005249C3"/>
    <w:rsid w:val="00585D60"/>
    <w:rsid w:val="00586FC7"/>
    <w:rsid w:val="00610B85"/>
    <w:rsid w:val="00616456"/>
    <w:rsid w:val="006C04E0"/>
    <w:rsid w:val="006D5DAF"/>
    <w:rsid w:val="00825FA1"/>
    <w:rsid w:val="00886E9D"/>
    <w:rsid w:val="0089781B"/>
    <w:rsid w:val="00921960"/>
    <w:rsid w:val="00962DC9"/>
    <w:rsid w:val="009F3CB4"/>
    <w:rsid w:val="00A12839"/>
    <w:rsid w:val="00AB034B"/>
    <w:rsid w:val="00BB507E"/>
    <w:rsid w:val="00C36416"/>
    <w:rsid w:val="00C95D2C"/>
    <w:rsid w:val="00CD489A"/>
    <w:rsid w:val="00D20E14"/>
    <w:rsid w:val="00D6328A"/>
    <w:rsid w:val="00DB09CC"/>
    <w:rsid w:val="00E0502C"/>
    <w:rsid w:val="00E34543"/>
    <w:rsid w:val="00F04121"/>
    <w:rsid w:val="00F973FD"/>
    <w:rsid w:val="1ED0480B"/>
    <w:rsid w:val="47E410F4"/>
    <w:rsid w:val="5BF7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AB8E"/>
  <w15:docId w15:val="{85E0D472-EED0-4FC8-9910-3FF1D244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kk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eastAsiaTheme="minorHAnsi" w:hAnsi="Segoe UI" w:cs="Segoe UI"/>
      <w:sz w:val="18"/>
      <w:szCs w:val="18"/>
      <w:lang w:eastAsia="en-US" w:val="kk"/>
    </w:rPr>
  </w:style>
  <w:style w:type="paragraph" w:styleId="a7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kk" w:eastAsia="zh-CN"/>
    </w:rPr>
  </w:style>
  <w:style w:type="table" w:styleId="a8">
    <w:name w:val="Table Grid"/>
    <w:basedOn w:val="a1"/>
    <w:uiPriority w:val="59"/>
    <w:qFormat/>
    <w:pPr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kk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480" w:after="60" w:line="0" w:lineRule="atLeast"/>
      <w:jc w:val="both"/>
    </w:pPr>
    <w:rPr>
      <w:sz w:val="22"/>
      <w:szCs w:val="22"/>
      <w:lang w:eastAsia="en-US" w:val="kk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line="326" w:lineRule="exact"/>
      <w:ind w:hanging="274"/>
    </w:pPr>
  </w:style>
  <w:style w:type="character" w:customStyle="1" w:styleId="markedcontent">
    <w:name w:val="markedcontent"/>
    <w:rsid w:val="006D5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516-3-41764</dc:creator>
  <cp:lastModifiedBy>Professional</cp:lastModifiedBy>
  <cp:revision>2</cp:revision>
  <cp:lastPrinted>2024-10-01T14:49:00Z</cp:lastPrinted>
  <dcterms:created xsi:type="dcterms:W3CDTF">2025-12-02T09:10:00Z</dcterms:created>
  <dcterms:modified xsi:type="dcterms:W3CDTF">2025-12-02T09:10:00Z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3D6AF20632DC49799140A1F93A9FB3B8_13</vt:lpwstr>
  </property>
</Properties>
</file>