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25" w:rsidRPr="00B87971" w:rsidRDefault="00B87971" w:rsidP="00B87971">
      <w:pPr xmlns:w="http://schemas.openxmlformats.org/wordprocessingml/2006/main"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xmlns:w="http://schemas.openxmlformats.org/wordprocessingml/2006/main" w:rsidRPr="00B879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Түйіндеме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6745"/>
      </w:tblGrid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D56F90" wp14:editId="6E0B779A">
                  <wp:extent cx="1653871" cy="1749287"/>
                  <wp:effectExtent l="0" t="0" r="3810" b="3810"/>
                  <wp:docPr id="2" name="Рисунок 2" descr="Солнечная энергия Мухтасифа БЕКТЕНОВА - Білімді Ел - Образованная стр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лнечная энергия Мухтасифа БЕКТЕНОВА - Білімді Ел - Образованная стран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80" r="21973"/>
                          <a:stretch/>
                        </pic:blipFill>
                        <pic:spPr bwMode="auto">
                          <a:xfrm>
                            <a:off x="0" y="0"/>
                            <a:ext cx="1654742" cy="175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  <w:bookmarkStart xmlns:w="http://schemas.openxmlformats.org/wordprocessingml/2006/main" w:id="0" w:name="_GoBack"/>
            <w:r xmlns:w="http://schemas.openxmlformats.org/wordprocessingml/2006/main" w:rsidRPr="00B87971">
              <w:rPr>
                <w:rFonts w:eastAsia="Times New Roman"/>
                <w:b/>
                <w:position w:val="-1"/>
                <w:sz w:val="24"/>
                <w:szCs w:val="24"/>
                <w:lang w:val="kk-KZ" w:eastAsia="ru-RU"/>
              </w:rPr>
              <w:t xml:space="preserve">Бектенов </w:t>
            </w:r>
            <w:bookmarkEnd xmlns:w="http://schemas.openxmlformats.org/wordprocessingml/2006/main" w:id="0"/>
            <w:r xmlns:w="http://schemas.openxmlformats.org/wordprocessingml/2006/main" w:rsidRPr="00B87971">
              <w:rPr>
                <w:rFonts w:eastAsia="Times New Roman"/>
                <w:b/>
                <w:position w:val="-1"/>
                <w:sz w:val="24"/>
                <w:szCs w:val="24"/>
                <w:lang w:val="kk-KZ" w:eastAsia="ru-RU"/>
              </w:rPr>
              <w:t xml:space="preserve">Латиф Бектенұлы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Қызмет атауы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  <w:r xmlns:w="http://schemas.openxmlformats.org/wordprocessingml/2006/main" w:rsidRPr="00B87971">
              <w:rPr>
                <w:rFonts w:eastAsia="Times New Roman"/>
                <w:position w:val="-1"/>
                <w:sz w:val="24"/>
                <w:szCs w:val="24"/>
                <w:lang w:eastAsia="ru-RU"/>
              </w:rPr>
              <w:t xml:space="preserve">Профессор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Білімі, біліктілігі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kk-KZ" w:eastAsia="ru-RU"/>
              </w:rPr>
              <w:t xml:space="preserve">Жоғары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Ғылыми дәрежесі/атағы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suppressAutoHyphens/>
              <w:ind w:firstLine="0"/>
              <w:textDirection w:val="btLr"/>
              <w:textAlignment w:val="top"/>
              <w:outlineLvl w:val="0"/>
              <w:rPr>
                <w:rFonts w:eastAsia="Times New Roman"/>
                <w:position w:val="-1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position w:val="-1"/>
                <w:sz w:val="24"/>
                <w:szCs w:val="24"/>
                <w:lang w:val="ru-RU" w:eastAsia="ru-RU"/>
              </w:rPr>
              <w:t xml:space="preserve">Техника ғылымдарының докторы, Ресей педагогикалық ғылымдар академиясының академигі.</w:t>
            </w:r>
          </w:p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B87971" w:rsidRPr="00B87971" w:rsidTr="00B92314">
        <w:tc>
          <w:tcPr>
            <w:tcW w:w="10137" w:type="dxa"/>
            <w:gridSpan w:val="2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Басылымдар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ru-RU" w:eastAsia="ru-RU"/>
              </w:rPr>
              <w:t xml:space="preserve">Соңғы 5 жылдағы нөлдік емес импакт-факторы бар журналдардағы жарияланымдар саны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ru-RU" w:eastAsia="ru-RU"/>
              </w:rPr>
              <w:t xml:space="preserve">Білім және ғылым министрлігінің тапсырысы бойынша жазылған техникалық жоғары оқу орындары мен колледждерге арналған физика бойынша 18 мақала, 2 оқулық және 2 оқу құралы жарық көрді.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ru-RU" w:eastAsia="ru-RU"/>
              </w:rPr>
              <w:t xml:space="preserve">Соңғы 5 жылдағы KOKNVO журналдарындағы жарияланымдар саны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ru-RU" w:eastAsia="ru-RU"/>
              </w:rPr>
              <w:t xml:space="preserve">Соңғы 5 жылда жарияланған монографиялар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ru-RU" w:eastAsia="ru-RU"/>
              </w:rPr>
              <w:t xml:space="preserve">Соңғы 5 жылдағы оқулықтар мен оқу құралдары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Патенттер және авторлық құқық туралы куәліктер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Электронды оқулықтар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10137" w:type="dxa"/>
            <w:gridSpan w:val="2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Жаңа пәндер бойынша оқу бағдарламалары мен оқу бағдарламаларын әзірлеу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ОП атауы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Заттың атауы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B87971" w:rsidRPr="00B87971" w:rsidTr="00B92314">
        <w:tc>
          <w:tcPr>
            <w:tcW w:w="10137" w:type="dxa"/>
            <w:gridSpan w:val="2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Ғылыми жұмыс</w:t>
            </w:r>
          </w:p>
        </w:tc>
      </w:tr>
      <w:tr w:rsidR="00B87971" w:rsidRPr="00B87971" w:rsidTr="00B92314">
        <w:tc>
          <w:tcPr>
            <w:tcW w:w="10137" w:type="dxa"/>
            <w:gridSpan w:val="2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Қаржыландырылған жобаларға қатысу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Аты-жөні, қаржыландыру сомасы, лауазымы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kk-KZ" w:eastAsia="ru-RU"/>
              </w:rPr>
              <w:t xml:space="preserve">-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Зерттеу және тәжірибелік-конструкторлық жұмыстар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Атауы, орындаушылар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Стартап жобасы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Атауы, орындаушылар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Кәсіпорындар тапсырыс берген жоба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Атауы, орындаушылар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Марапаттар, ынталандырулар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position w:val="-1"/>
                <w:sz w:val="24"/>
                <w:szCs w:val="24"/>
                <w:lang w:eastAsia="ru-RU"/>
              </w:rPr>
              <w:t xml:space="preserve">Кеуде белгісі.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10137" w:type="dxa"/>
            <w:gridSpan w:val="2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Қайта даярлау курстары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Тақырыбы, орны, күні, №</w:t>
            </w: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сертификат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bCs/>
                <w:sz w:val="24"/>
                <w:szCs w:val="24"/>
                <w:lang w:val="ru-RU" w:eastAsia="ru-RU"/>
              </w:rPr>
              <w:t xml:space="preserve">Өткен және ағымдағы оқу жылдарында ол біліктілікті арттыру бойынша екі сертификат алды.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Оқытылатын </w:t>
            </w: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пәндер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left="42" w:firstLine="0"/>
              <w:contextualSpacing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xmlns:w="http://schemas.openxmlformats.org/wordprocessingml/2006/main" w:rsidRPr="00B87971">
              <w:rPr>
                <w:rFonts w:eastAsia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r xmlns:w="http://schemas.openxmlformats.org/wordprocessingml/2006/main" w:rsidRPr="00B87971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Физика (қазақ тілінде)</w:t>
            </w:r>
          </w:p>
          <w:p w:rsidR="00B87971" w:rsidRPr="00B87971" w:rsidRDefault="00B87971" w:rsidP="00B87971">
            <w:pPr xmlns:w="http://schemas.openxmlformats.org/wordprocessingml/2006/main">
              <w:ind w:left="42" w:firstLine="0"/>
              <w:contextualSpacing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xmlns:w="http://schemas.openxmlformats.org/wordprocessingml/2006/main" w:rsidRPr="00B87971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2)Ақпараттық тегнологияның физика және физика емес</w:t>
            </w:r>
          </w:p>
        </w:tc>
      </w:tr>
    </w:tbl>
    <w:p w:rsidR="00B87971" w:rsidRPr="00B87971" w:rsidRDefault="00B87971">
      <w:pPr>
        <w:rPr>
          <w:lang w:val="kk-KZ"/>
        </w:rPr>
      </w:pPr>
    </w:p>
    <w:sectPr w:rsidR="00B87971" w:rsidRPr="00B8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0343"/>
    <w:multiLevelType w:val="hybridMultilevel"/>
    <w:tmpl w:val="0E2033B2"/>
    <w:lvl w:ilvl="0" w:tplc="204A2992">
      <w:start w:val="1"/>
      <w:numFmt w:val="decimal"/>
      <w:lvlText w:val="%1)"/>
      <w:lvlJc w:val="left"/>
      <w:pPr>
        <w:ind w:left="1008" w:hanging="7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71"/>
    <w:rsid w:val="005A4425"/>
    <w:rsid w:val="00B8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87971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0"/>
      <w:szCs w:val="20"/>
      <w:lang w:val="k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8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87971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8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Акбота</dc:creator>
  <cp:lastModifiedBy>Акбота</cp:lastModifiedBy>
  <cp:revision>1</cp:revision>
  <dcterms:created xsi:type="dcterms:W3CDTF">2025-12-02T08:35:00Z</dcterms:created>
  <dcterms:modified xsi:type="dcterms:W3CDTF">2025-12-02T08:42:00Z</dcterms:modified>
</cp:coreProperties>
</file>