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0B2E" w14:textId="77777777" w:rsidR="004838EA" w:rsidRPr="00040AC9" w:rsidRDefault="004838EA" w:rsidP="00F9070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Приложение 10</w:t>
      </w:r>
    </w:p>
    <w:p w14:paraId="2495CB30" w14:textId="77777777" w:rsidR="004838EA" w:rsidRPr="00040AC9" w:rsidRDefault="004838EA" w:rsidP="00F907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Резюме профессорско-преподавательского состава</w:t>
      </w:r>
    </w:p>
    <w:tbl>
      <w:tblPr>
        <w:tblW w:w="957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F9070D" w:rsidRPr="00F9070D" w14:paraId="26EE8626" w14:textId="77777777" w:rsidTr="001674E5">
        <w:tc>
          <w:tcPr>
            <w:tcW w:w="9571" w:type="dxa"/>
            <w:gridSpan w:val="2"/>
            <w:shd w:val="clear" w:color="auto" w:fill="auto"/>
          </w:tcPr>
          <w:p w14:paraId="21A0C46F" w14:textId="77777777" w:rsidR="004C19BC" w:rsidRDefault="004C19BC" w:rsidP="006979D9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CA18E" w14:textId="348D1B07" w:rsidR="004838EA" w:rsidRPr="006979D9" w:rsidRDefault="004838EA" w:rsidP="00363894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040AC9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255D2E" w:rsidRPr="00040A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63894">
              <w:rPr>
                <w:rFonts w:ascii="Times New Roman" w:hAnsi="Times New Roman"/>
                <w:b/>
                <w:sz w:val="24"/>
                <w:szCs w:val="24"/>
              </w:rPr>
              <w:t>Омаркожаева</w:t>
            </w:r>
            <w:proofErr w:type="spellEnd"/>
            <w:r w:rsidR="00363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894">
              <w:rPr>
                <w:rFonts w:ascii="Times New Roman" w:hAnsi="Times New Roman"/>
                <w:b/>
                <w:sz w:val="24"/>
                <w:szCs w:val="24"/>
              </w:rPr>
              <w:t>Асем</w:t>
            </w:r>
            <w:proofErr w:type="spellEnd"/>
            <w:r w:rsidR="00363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894">
              <w:rPr>
                <w:rFonts w:ascii="Times New Roman" w:hAnsi="Times New Roman"/>
                <w:b/>
                <w:sz w:val="24"/>
                <w:szCs w:val="24"/>
              </w:rPr>
              <w:t>Нурбергеновна</w:t>
            </w:r>
            <w:proofErr w:type="spellEnd"/>
          </w:p>
        </w:tc>
      </w:tr>
      <w:tr w:rsidR="00F9070D" w:rsidRPr="00F9070D" w14:paraId="07DCFA09" w14:textId="77777777" w:rsidTr="001674E5">
        <w:tc>
          <w:tcPr>
            <w:tcW w:w="9571" w:type="dxa"/>
            <w:gridSpan w:val="2"/>
            <w:shd w:val="clear" w:color="auto" w:fill="auto"/>
          </w:tcPr>
          <w:p w14:paraId="279D372C" w14:textId="77777777" w:rsidR="004C19BC" w:rsidRDefault="004C19BC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5A64E1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О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бразование:</w:t>
            </w:r>
          </w:p>
        </w:tc>
      </w:tr>
      <w:tr w:rsidR="00F9070D" w:rsidRPr="00F9070D" w14:paraId="6B0B5BBA" w14:textId="77777777" w:rsidTr="001674E5">
        <w:tc>
          <w:tcPr>
            <w:tcW w:w="1526" w:type="dxa"/>
            <w:shd w:val="clear" w:color="auto" w:fill="auto"/>
          </w:tcPr>
          <w:p w14:paraId="5A0FF443" w14:textId="1C78FC86" w:rsidR="006979D9" w:rsidRPr="00F9070D" w:rsidRDefault="006979D9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336F1535" w14:textId="77777777" w:rsidR="001674E5" w:rsidRPr="001674E5" w:rsidRDefault="00255D2E" w:rsidP="00167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4E5" w:rsidRPr="001674E5">
              <w:rPr>
                <w:rFonts w:ascii="Times New Roman" w:hAnsi="Times New Roman"/>
                <w:sz w:val="24"/>
                <w:szCs w:val="24"/>
              </w:rPr>
              <w:t xml:space="preserve">1992 – 1997 </w:t>
            </w:r>
            <w:proofErr w:type="spellStart"/>
            <w:r w:rsidR="001674E5" w:rsidRPr="001674E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1674E5" w:rsidRPr="001674E5">
              <w:rPr>
                <w:rFonts w:ascii="Times New Roman" w:hAnsi="Times New Roman"/>
                <w:sz w:val="24"/>
                <w:szCs w:val="24"/>
              </w:rPr>
              <w:t>. Казахский Государственный Аграрный Университет</w:t>
            </w:r>
          </w:p>
          <w:p w14:paraId="478D5624" w14:textId="29F013A3" w:rsidR="001674E5" w:rsidRPr="001674E5" w:rsidRDefault="001674E5" w:rsidP="00167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специальность – экономист – менеджер АПК;</w:t>
            </w:r>
          </w:p>
          <w:p w14:paraId="142E6C49" w14:textId="77777777" w:rsidR="001674E5" w:rsidRPr="001674E5" w:rsidRDefault="001674E5" w:rsidP="001674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1999 – 2002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>. Казахский экономический университет им. Т. Рыскулова</w:t>
            </w:r>
          </w:p>
          <w:p w14:paraId="7931154E" w14:textId="5B34FCD4" w:rsidR="004838EA" w:rsidRPr="006979D9" w:rsidRDefault="001674E5" w:rsidP="0016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аспирантура кафедры «Экономика»</w:t>
            </w:r>
          </w:p>
        </w:tc>
      </w:tr>
      <w:tr w:rsidR="00F9070D" w:rsidRPr="00F9070D" w14:paraId="136DFDCC" w14:textId="77777777" w:rsidTr="001674E5">
        <w:tc>
          <w:tcPr>
            <w:tcW w:w="9571" w:type="dxa"/>
            <w:gridSpan w:val="2"/>
            <w:shd w:val="clear" w:color="auto" w:fill="auto"/>
          </w:tcPr>
          <w:p w14:paraId="22D65455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Опыт работы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70D" w:rsidRPr="00F9070D" w14:paraId="76E3B8CB" w14:textId="77777777" w:rsidTr="001674E5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2FEB92C5" w14:textId="276E5C46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2018– Исполнительный директор ОО «Евразийский институт системных исследований»</w:t>
            </w:r>
          </w:p>
          <w:p w14:paraId="7B6A5000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Организация семинаров «Управление в ЖКХ»</w:t>
            </w:r>
          </w:p>
          <w:p w14:paraId="388C184C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Организация и участие в исследовании рынка недвижимости</w:t>
            </w:r>
          </w:p>
          <w:p w14:paraId="718CDEAB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Организация маркетинговых исследований</w:t>
            </w:r>
          </w:p>
          <w:p w14:paraId="444735C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Построение коммуникаций между заинтересованными сторонами</w:t>
            </w:r>
          </w:p>
          <w:p w14:paraId="7AE66C8D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F60F2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С 2017 по 2018 – Руководитель Управления повышения квалификации</w:t>
            </w:r>
          </w:p>
          <w:p w14:paraId="38970A58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C 2016 по 2017 год – Декан факультета дополнительного образования</w:t>
            </w:r>
          </w:p>
          <w:p w14:paraId="15749123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Осуществление руководством факультета</w:t>
            </w:r>
          </w:p>
          <w:p w14:paraId="33F0A3EA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Организация, разработка курсов, семинаров, тренингов</w:t>
            </w:r>
          </w:p>
          <w:p w14:paraId="31CD045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Организация и контроль сертификации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Профбухгалтеров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14:paraId="212BC676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Организация участия факультета в тендерах </w:t>
            </w:r>
          </w:p>
          <w:p w14:paraId="27695C55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и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экзаменации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Государственных аудиторов РК (во всех регионов Казахстана): составление расписания занятий, контроль за учебным процессом, организация кофе-брейков и т.д.</w:t>
            </w:r>
          </w:p>
          <w:p w14:paraId="1007FCF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Построение коммуникаций между Руководством академией  заказчиками, слушателями</w:t>
            </w:r>
          </w:p>
          <w:p w14:paraId="1D7FC87A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3AADC3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С 2014-2015 г – Доцент кафедры «экономика и менеджмент» АО Финансовая академия</w:t>
            </w:r>
          </w:p>
          <w:p w14:paraId="4828E995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Разработка авторские курсы по дисциплинам, в соответствии с учебным планом.</w:t>
            </w:r>
          </w:p>
          <w:p w14:paraId="6495C781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Педагогическая и научно-исследовательская работа на кафедре.</w:t>
            </w:r>
          </w:p>
          <w:p w14:paraId="6113798D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Разработка и издание монографии «Корпоративное управление организациями»</w:t>
            </w:r>
          </w:p>
          <w:p w14:paraId="432B0052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82B6B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С 2013-2014 г. - Декан Факультета высшего образования АО Финансовая академия</w:t>
            </w:r>
          </w:p>
          <w:p w14:paraId="2B669BB6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Осуществление руководством факультета</w:t>
            </w:r>
          </w:p>
          <w:p w14:paraId="1A7067EA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Разработка стратегии Академии, разработка образовательных программ</w:t>
            </w:r>
          </w:p>
          <w:p w14:paraId="654F4AD5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Набор абитуриентов</w:t>
            </w:r>
          </w:p>
          <w:p w14:paraId="2DF6AA8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Контроль над работой кафедр </w:t>
            </w:r>
          </w:p>
          <w:p w14:paraId="6AF85B53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Построение коммуникаций между Руководством академией заведующими кафедр, студентами</w:t>
            </w:r>
          </w:p>
          <w:p w14:paraId="54D46308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Организация  выездных конференций, международных конференций</w:t>
            </w:r>
          </w:p>
          <w:p w14:paraId="72E808B0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Руководство работой по составлению всех видов учебных расписаний и контролировать его выполнение.</w:t>
            </w:r>
          </w:p>
          <w:p w14:paraId="4AA23F86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Руководство работой по организации ГАК, ИАК.</w:t>
            </w:r>
          </w:p>
          <w:p w14:paraId="4D6BCD9F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Контроль и регулирование организации учебного процесса, выпускных учебных планов, проведение всех видов практик и иных видов работ.</w:t>
            </w:r>
          </w:p>
          <w:p w14:paraId="3BBC33B7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Контроль проведения сессии, обобщение результатов сессии, предоставление результатов сессии руководству.</w:t>
            </w:r>
          </w:p>
          <w:p w14:paraId="3E18BCFC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Осуществление координации деятельности учебных и научных подразделений, входящих в состав факультета и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  <w:p w14:paraId="5616F0A7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1B2018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AB0200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3 мая  2011г. – по 2013г. Международная Бизнес Школа при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КазЭУ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им.Т.Рыскулова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. Руководитель офиса докторских программ (DBA – доктор делового администрирования). </w:t>
            </w:r>
          </w:p>
          <w:p w14:paraId="2B78863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В рамках данной программы - осуществление набора и организация программ для 4 групп (по 15 человек), одна из которых совместная с Европейским Университет). </w:t>
            </w:r>
          </w:p>
          <w:p w14:paraId="49C14850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Принятие участия в международных переговорах по созданию магистерских и докторских программ с Университетами Кореи, Швейцарии, Германии.</w:t>
            </w:r>
          </w:p>
          <w:p w14:paraId="17001396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Полная организация и сопровождение выездных модулей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зарубеж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FC11E5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Ведение деловой переписки с деловыми партнерами и МОН РК.</w:t>
            </w:r>
          </w:p>
          <w:p w14:paraId="79476511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процесса: маркетинговые исследования рынка образовательных услуг, составление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РУПов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>, составление и контроль бюджета программ, набор группы (мин 13 чел.), составление расписания занятий, контроль за учебным процессом, организация кофе-брейков и т.д.</w:t>
            </w:r>
          </w:p>
          <w:p w14:paraId="42FD2627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AD6C14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С 1 ноября 2007 г.-  3 мая 2011 г.-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КазЭУ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им.Т.Рыскулова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кафедра «Менеджмент» в должности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. доцента. </w:t>
            </w:r>
          </w:p>
          <w:p w14:paraId="0C1800CD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Чтение лекций и проведение практических занятий на бакалавриате и магистратуре по дисциплинам: «Теория и практика менеджмента», «Менеджмент», «Организационное поведение», «Корпоративный менеджмент» и т.д.</w:t>
            </w:r>
          </w:p>
          <w:p w14:paraId="0FE38188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Разработка учебно-методических комплексов, тестовых заданий.</w:t>
            </w:r>
          </w:p>
          <w:p w14:paraId="25ECF5B5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Участие в рабочих университетских группах по аккредитации, СМК.</w:t>
            </w:r>
          </w:p>
          <w:p w14:paraId="0E9AD62E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В этот период являлась заместителем зав. кафедрой.</w:t>
            </w:r>
          </w:p>
          <w:p w14:paraId="651769BE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407F5B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С 14 сентября 2006 г. - 1 ноября 2007 г.  -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КазЭУ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им.Т.Рыскулова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кафедра «Менеджмент» в должности старшего преподавателя.</w:t>
            </w:r>
          </w:p>
          <w:p w14:paraId="1B629E07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Чтение лекций и проведение практических занятий на бакалавриате дисциплины «Менеджмент», «Управление персоналом».</w:t>
            </w:r>
          </w:p>
          <w:p w14:paraId="31552F76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0A8F32" w14:textId="77777777" w:rsidR="001674E5" w:rsidRPr="001674E5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 xml:space="preserve">С 1 сентября 2005 г. – 14 сентября 2006 г. -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КазЭУ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E5">
              <w:rPr>
                <w:rFonts w:ascii="Times New Roman" w:hAnsi="Times New Roman"/>
                <w:sz w:val="24"/>
                <w:szCs w:val="24"/>
              </w:rPr>
              <w:t>им.Т.Рыскулова</w:t>
            </w:r>
            <w:proofErr w:type="spellEnd"/>
            <w:r w:rsidRPr="001674E5">
              <w:rPr>
                <w:rFonts w:ascii="Times New Roman" w:hAnsi="Times New Roman"/>
                <w:sz w:val="24"/>
                <w:szCs w:val="24"/>
              </w:rPr>
              <w:t xml:space="preserve"> кафедра «Менеджмент» в должности преподавателя.</w:t>
            </w:r>
          </w:p>
          <w:p w14:paraId="7DAE486F" w14:textId="2C243606" w:rsidR="004838EA" w:rsidRDefault="001674E5" w:rsidP="001674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674E5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на бакалавриате дисциплины «Менеджмент», «Управление персоналом».</w:t>
            </w:r>
          </w:p>
          <w:p w14:paraId="5B0F595A" w14:textId="1AD434F9" w:rsidR="006979D9" w:rsidRPr="00DF55C9" w:rsidRDefault="006979D9" w:rsidP="00DF5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070D" w:rsidRPr="00F9070D" w14:paraId="1238F17C" w14:textId="77777777" w:rsidTr="001674E5">
        <w:tc>
          <w:tcPr>
            <w:tcW w:w="9571" w:type="dxa"/>
            <w:gridSpan w:val="2"/>
            <w:shd w:val="clear" w:color="auto" w:fill="auto"/>
          </w:tcPr>
          <w:p w14:paraId="1935418E" w14:textId="77777777" w:rsidR="004838EA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9070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Работа в данной организации</w:t>
            </w:r>
          </w:p>
          <w:p w14:paraId="5B52CABF" w14:textId="424BB7E0" w:rsidR="00DF55C9" w:rsidRPr="006F3973" w:rsidRDefault="006F3973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t>К.э.н., доцент кафедры «Туризм и сервис»</w:t>
            </w:r>
          </w:p>
        </w:tc>
      </w:tr>
      <w:tr w:rsidR="00F9070D" w:rsidRPr="00F9070D" w14:paraId="58E5DFF4" w14:textId="77777777" w:rsidTr="001674E5">
        <w:tc>
          <w:tcPr>
            <w:tcW w:w="1526" w:type="dxa"/>
            <w:shd w:val="clear" w:color="auto" w:fill="auto"/>
          </w:tcPr>
          <w:p w14:paraId="2D94CB55" w14:textId="77777777" w:rsidR="004838EA" w:rsidRPr="00F9070D" w:rsidRDefault="004838EA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404958F1" w14:textId="77777777" w:rsidR="004838EA" w:rsidRPr="00F9070D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0D" w:rsidRPr="00F9070D" w14:paraId="49C9DF97" w14:textId="77777777" w:rsidTr="001674E5">
        <w:tc>
          <w:tcPr>
            <w:tcW w:w="9571" w:type="dxa"/>
            <w:gridSpan w:val="2"/>
            <w:shd w:val="clear" w:color="auto" w:fill="auto"/>
          </w:tcPr>
          <w:p w14:paraId="05CD7BA5" w14:textId="77777777" w:rsidR="00195EB5" w:rsidRDefault="00195EB5" w:rsidP="00F9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0D20EA" w14:textId="77777777" w:rsidR="004838EA" w:rsidRDefault="004838EA" w:rsidP="00F9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П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овышение квалификации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B47EC9" w14:textId="77777777" w:rsidR="00195EB5" w:rsidRDefault="00195EB5" w:rsidP="00F9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1B225C" w14:textId="77777777" w:rsidR="001C6529" w:rsidRPr="001C6529" w:rsidRDefault="001C6529" w:rsidP="001C6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6529">
              <w:rPr>
                <w:rFonts w:ascii="Times New Roman" w:hAnsi="Times New Roman"/>
                <w:sz w:val="24"/>
                <w:szCs w:val="24"/>
                <w:lang w:val="kk-KZ"/>
              </w:rPr>
              <w:t>Certificate of Participation «Modern Concepts of Financial Analysis and Management»</w:t>
            </w:r>
          </w:p>
          <w:p w14:paraId="1B01F47F" w14:textId="77777777" w:rsidR="001C6529" w:rsidRPr="001C6529" w:rsidRDefault="001C6529" w:rsidP="001C6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6529">
              <w:rPr>
                <w:rFonts w:ascii="Times New Roman" w:hAnsi="Times New Roman"/>
                <w:sz w:val="24"/>
                <w:szCs w:val="24"/>
                <w:lang w:val="kk-KZ"/>
              </w:rPr>
              <w:t>Курсы повышения независимого агентства аккредитации и рейтинга (Сертификат)</w:t>
            </w:r>
          </w:p>
          <w:p w14:paraId="350D7425" w14:textId="77777777" w:rsidR="001C6529" w:rsidRPr="001C6529" w:rsidRDefault="001C6529" w:rsidP="001C6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6529">
              <w:rPr>
                <w:rFonts w:ascii="Times New Roman" w:hAnsi="Times New Roman"/>
                <w:sz w:val="24"/>
                <w:szCs w:val="24"/>
                <w:lang w:val="kk-KZ"/>
              </w:rPr>
              <w:t>Семинар «Образовательные программы, основанные на Дублинских дескрипторах» и т.д</w:t>
            </w:r>
          </w:p>
          <w:p w14:paraId="602D7845" w14:textId="77777777" w:rsidR="001C6529" w:rsidRPr="001C6529" w:rsidRDefault="001C6529" w:rsidP="001C6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6529">
              <w:rPr>
                <w:rFonts w:ascii="Times New Roman" w:hAnsi="Times New Roman"/>
                <w:sz w:val="24"/>
                <w:szCs w:val="24"/>
                <w:lang w:val="kk-KZ"/>
              </w:rPr>
              <w:t>1996 г. защита кандидатской диссертации по специальности 08.00.05 – Экономика и управление народным хозяйством. Тема диссертационной работы: «Повышение эффективности функционирования производственных систем молочной промышленности».</w:t>
            </w:r>
          </w:p>
          <w:p w14:paraId="3DC1AAFF" w14:textId="4B6BDE2F" w:rsidR="008D0458" w:rsidRPr="008D0458" w:rsidRDefault="001C6529" w:rsidP="001C65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6529">
              <w:rPr>
                <w:rFonts w:ascii="Times New Roman" w:hAnsi="Times New Roman"/>
                <w:sz w:val="24"/>
                <w:szCs w:val="24"/>
                <w:lang w:val="kk-KZ"/>
              </w:rPr>
              <w:t>2011 г. – звание доцента по специальности «Экономика».</w:t>
            </w:r>
          </w:p>
        </w:tc>
      </w:tr>
      <w:tr w:rsidR="00F9070D" w:rsidRPr="00F9070D" w14:paraId="12D74388" w14:textId="77777777" w:rsidTr="001674E5">
        <w:tc>
          <w:tcPr>
            <w:tcW w:w="9571" w:type="dxa"/>
            <w:gridSpan w:val="2"/>
            <w:shd w:val="clear" w:color="auto" w:fill="auto"/>
          </w:tcPr>
          <w:p w14:paraId="60936D5C" w14:textId="77777777" w:rsidR="00CB4CB8" w:rsidRPr="00F9070D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Ч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70D" w:rsidRPr="00F9070D" w14:paraId="6A992493" w14:textId="77777777" w:rsidTr="001674E5">
        <w:tc>
          <w:tcPr>
            <w:tcW w:w="1526" w:type="dxa"/>
            <w:shd w:val="clear" w:color="auto" w:fill="auto"/>
          </w:tcPr>
          <w:p w14:paraId="67467B77" w14:textId="77777777" w:rsidR="00CB4CB8" w:rsidRPr="00F9070D" w:rsidRDefault="00955D21" w:rsidP="00743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FBA">
              <w:rPr>
                <w:rFonts w:ascii="Times New Roman" w:hAnsi="Times New Roman"/>
                <w:sz w:val="24"/>
                <w:szCs w:val="24"/>
              </w:rPr>
              <w:t>201</w:t>
            </w:r>
            <w:r w:rsidR="00743389">
              <w:rPr>
                <w:rFonts w:ascii="Times New Roman" w:hAnsi="Times New Roman"/>
                <w:sz w:val="24"/>
                <w:szCs w:val="24"/>
              </w:rPr>
              <w:t>9</w:t>
            </w:r>
            <w:r w:rsidRPr="00CA2F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B4CB8" w:rsidRPr="00F9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14:paraId="15FB73E0" w14:textId="77777777" w:rsidR="00CB4CB8" w:rsidRPr="00F9070D" w:rsidRDefault="00C4069D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69D">
              <w:rPr>
                <w:rFonts w:ascii="Times New Roman" w:hAnsi="Times New Roman"/>
                <w:sz w:val="24"/>
                <w:szCs w:val="24"/>
              </w:rPr>
              <w:t>Член профсоюза университета</w:t>
            </w:r>
          </w:p>
        </w:tc>
      </w:tr>
      <w:tr w:rsidR="00F9070D" w:rsidRPr="00F9070D" w14:paraId="397A29C6" w14:textId="77777777" w:rsidTr="001674E5">
        <w:tc>
          <w:tcPr>
            <w:tcW w:w="1526" w:type="dxa"/>
            <w:shd w:val="clear" w:color="auto" w:fill="auto"/>
          </w:tcPr>
          <w:p w14:paraId="101D1131" w14:textId="77777777" w:rsidR="00CB4CB8" w:rsidRPr="00C4069D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45" w:type="dxa"/>
            <w:shd w:val="clear" w:color="auto" w:fill="auto"/>
          </w:tcPr>
          <w:p w14:paraId="46294CF5" w14:textId="77777777" w:rsidR="00CB4CB8" w:rsidRPr="00CA2FBA" w:rsidRDefault="00CB4CB8" w:rsidP="00F81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0D" w:rsidRPr="00F9070D" w14:paraId="2DBE44F4" w14:textId="77777777" w:rsidTr="001674E5">
        <w:tc>
          <w:tcPr>
            <w:tcW w:w="9571" w:type="dxa"/>
            <w:gridSpan w:val="2"/>
            <w:shd w:val="clear" w:color="auto" w:fill="auto"/>
          </w:tcPr>
          <w:p w14:paraId="1EA15172" w14:textId="77777777" w:rsidR="00CB4CB8" w:rsidRPr="00F9070D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0D">
              <w:rPr>
                <w:rFonts w:ascii="Times New Roman" w:hAnsi="Times New Roman"/>
                <w:sz w:val="24"/>
                <w:szCs w:val="24"/>
              </w:rPr>
              <w:t>П</w:t>
            </w:r>
            <w:r w:rsidRPr="00F9070D">
              <w:rPr>
                <w:rFonts w:ascii="Times New Roman" w:hAnsi="Times New Roman"/>
                <w:sz w:val="24"/>
                <w:szCs w:val="24"/>
                <w:lang w:val="kk-KZ"/>
              </w:rPr>
              <w:t>убликации и презентации</w:t>
            </w:r>
            <w:r w:rsidRPr="00F907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AE1761" w:rsidRPr="004C27E5" w14:paraId="431BE2D3" w14:textId="77777777" w:rsidTr="001674E5">
        <w:tc>
          <w:tcPr>
            <w:tcW w:w="1526" w:type="dxa"/>
            <w:shd w:val="clear" w:color="auto" w:fill="auto"/>
          </w:tcPr>
          <w:p w14:paraId="77680381" w14:textId="6DD9D1C2" w:rsidR="00AE1761" w:rsidRPr="000D3571" w:rsidRDefault="00AE1761" w:rsidP="00A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75DA9C38" w14:textId="77777777" w:rsidR="006F3973" w:rsidRPr="006F3973" w:rsidRDefault="006F3973" w:rsidP="006F3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Более 30 научных работ в казахстанских и международных изданиях, в том числе Scopus -  Factors in the Capacity Development of Single-Industry Towns </w:t>
            </w: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in the Republic of Kazakhstan, в международной практической конференции (г.Москва) «Корпоративная культура: понятие, сущность, элементы и т.д.</w:t>
            </w:r>
          </w:p>
          <w:p w14:paraId="5EA80CDF" w14:textId="77777777" w:rsidR="006F3973" w:rsidRPr="006F3973" w:rsidRDefault="006F3973" w:rsidP="006F3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работе учебно-методических и научно-практических конференций. </w:t>
            </w:r>
          </w:p>
          <w:p w14:paraId="7002C304" w14:textId="77777777" w:rsidR="006F3973" w:rsidRPr="006F3973" w:rsidRDefault="006F3973" w:rsidP="006F3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t>Автор учебного пособия «Лидерство в организации», апробированного в учебном процессе, а также раздел в учебном пособии «Инновационный менеджмент» (на каз.яз.), монографии «Корпоративное управление». Соавтор коллективных монографий: «Системный анализ и оценка состояния государственного бюджета РК и проблемы эффективного управления финансовой системы», «Управление и его современные проблемы».</w:t>
            </w:r>
          </w:p>
          <w:p w14:paraId="06D561F7" w14:textId="350061E5" w:rsidR="00AE1761" w:rsidRPr="000D3571" w:rsidRDefault="006F3973" w:rsidP="006F3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3973">
              <w:rPr>
                <w:rFonts w:ascii="Times New Roman" w:hAnsi="Times New Roman"/>
                <w:sz w:val="24"/>
                <w:szCs w:val="24"/>
                <w:lang w:val="kk-KZ"/>
              </w:rPr>
              <w:t>Автор электронного пособия Ұйымдағы көшбасшылық.</w:t>
            </w:r>
          </w:p>
        </w:tc>
      </w:tr>
    </w:tbl>
    <w:p w14:paraId="40C4D35C" w14:textId="77777777" w:rsidR="007B3D05" w:rsidRDefault="007B3D05" w:rsidP="00F9070D">
      <w:pPr>
        <w:spacing w:after="0" w:line="240" w:lineRule="auto"/>
        <w:rPr>
          <w:sz w:val="24"/>
          <w:szCs w:val="24"/>
        </w:rPr>
      </w:pPr>
    </w:p>
    <w:p w14:paraId="59ED53C7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00B3CD97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0CE2DA99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5E8D0A9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F99C7C2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49915656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67A9FAA1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F00E713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60ADB604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032CA9D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637D917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6343ABE6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36268394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7E928341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55C2412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184B898F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23547A9A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7AF0373D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6C84226F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2429DF28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7562CB7C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6A253899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30F93CCB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649E1135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1F0719D0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6E760831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41253284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4B0FCF63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3893F636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1F594904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3F52D84C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6840BE23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16CB3F73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0E4DE67D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5D8FF65E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76EB4D63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3C04B59E" w14:textId="77777777" w:rsidR="00D16822" w:rsidRDefault="00D16822" w:rsidP="00F9070D">
      <w:pPr>
        <w:spacing w:after="0" w:line="240" w:lineRule="auto"/>
        <w:rPr>
          <w:sz w:val="24"/>
          <w:szCs w:val="24"/>
        </w:rPr>
      </w:pPr>
    </w:p>
    <w:p w14:paraId="3CBBE40C" w14:textId="77777777" w:rsidR="00CD1075" w:rsidRPr="00040AC9" w:rsidRDefault="00CD1075" w:rsidP="00CD10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Қосымша</w:t>
      </w:r>
      <w:r w:rsidRPr="00040AC9">
        <w:rPr>
          <w:rFonts w:ascii="Times New Roman" w:hAnsi="Times New Roman"/>
          <w:sz w:val="24"/>
          <w:szCs w:val="24"/>
        </w:rPr>
        <w:t xml:space="preserve"> 10</w:t>
      </w:r>
    </w:p>
    <w:p w14:paraId="0F287149" w14:textId="77777777" w:rsidR="00CD1075" w:rsidRDefault="00CD1075" w:rsidP="00CD10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5EB9">
        <w:rPr>
          <w:rFonts w:ascii="Times New Roman" w:hAnsi="Times New Roman"/>
          <w:sz w:val="24"/>
          <w:szCs w:val="24"/>
        </w:rPr>
        <w:t>Профессор-</w:t>
      </w:r>
      <w:proofErr w:type="spellStart"/>
      <w:r w:rsidRPr="00955EB9">
        <w:rPr>
          <w:rFonts w:ascii="Times New Roman" w:hAnsi="Times New Roman"/>
          <w:sz w:val="24"/>
          <w:szCs w:val="24"/>
        </w:rPr>
        <w:t>оқытушылар</w:t>
      </w:r>
      <w:proofErr w:type="spellEnd"/>
      <w:r w:rsidRPr="00955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B9">
        <w:rPr>
          <w:rFonts w:ascii="Times New Roman" w:hAnsi="Times New Roman"/>
          <w:sz w:val="24"/>
          <w:szCs w:val="24"/>
        </w:rPr>
        <w:t>құрамының</w:t>
      </w:r>
      <w:proofErr w:type="spellEnd"/>
      <w:r w:rsidRPr="00955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5EB9">
        <w:rPr>
          <w:rFonts w:ascii="Times New Roman" w:hAnsi="Times New Roman"/>
          <w:sz w:val="24"/>
          <w:szCs w:val="24"/>
        </w:rPr>
        <w:t>түйіндемесі</w:t>
      </w:r>
      <w:proofErr w:type="spellEnd"/>
    </w:p>
    <w:p w14:paraId="7437BEE5" w14:textId="77777777" w:rsidR="00CD1075" w:rsidRDefault="00CD1075" w:rsidP="00F9070D">
      <w:pPr>
        <w:spacing w:after="0" w:line="240" w:lineRule="auto"/>
        <w:rPr>
          <w:sz w:val="24"/>
          <w:szCs w:val="24"/>
        </w:rPr>
      </w:pPr>
    </w:p>
    <w:p w14:paraId="22D6FDF1" w14:textId="77777777" w:rsidR="006F3973" w:rsidRDefault="006F3973" w:rsidP="00F9070D">
      <w:pPr>
        <w:spacing w:after="0" w:line="240" w:lineRule="auto"/>
        <w:rPr>
          <w:sz w:val="24"/>
          <w:szCs w:val="24"/>
        </w:rPr>
      </w:pPr>
    </w:p>
    <w:tbl>
      <w:tblPr>
        <w:tblW w:w="957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300DDA" w:rsidRPr="00D16822" w14:paraId="5FFA8DB5" w14:textId="77777777" w:rsidTr="00484D33">
        <w:tc>
          <w:tcPr>
            <w:tcW w:w="9571" w:type="dxa"/>
            <w:gridSpan w:val="2"/>
            <w:shd w:val="clear" w:color="auto" w:fill="auto"/>
          </w:tcPr>
          <w:p w14:paraId="2A14DF4C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C7404C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Pr="00D16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Омаркожаева</w:t>
            </w:r>
            <w:proofErr w:type="spellEnd"/>
            <w:r w:rsidRPr="00D16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Асем</w:t>
            </w:r>
            <w:proofErr w:type="spellEnd"/>
            <w:r w:rsidRPr="00D16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Нурбергеновна</w:t>
            </w:r>
            <w:proofErr w:type="spellEnd"/>
          </w:p>
        </w:tc>
      </w:tr>
      <w:tr w:rsidR="00300DDA" w:rsidRPr="00D16822" w14:paraId="7D8C82D8" w14:textId="77777777" w:rsidTr="00484D33">
        <w:tc>
          <w:tcPr>
            <w:tcW w:w="9571" w:type="dxa"/>
            <w:gridSpan w:val="2"/>
            <w:shd w:val="clear" w:color="auto" w:fill="auto"/>
          </w:tcPr>
          <w:p w14:paraId="2A1B3A63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BB570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бразование:</w:t>
            </w:r>
          </w:p>
        </w:tc>
      </w:tr>
      <w:tr w:rsidR="00300DDA" w:rsidRPr="00D16822" w14:paraId="12E4C391" w14:textId="77777777" w:rsidTr="00484D33">
        <w:tc>
          <w:tcPr>
            <w:tcW w:w="1526" w:type="dxa"/>
            <w:shd w:val="clear" w:color="auto" w:fill="auto"/>
          </w:tcPr>
          <w:p w14:paraId="12848DBC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4441162A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1992 - 1997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аграрлық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</w:p>
          <w:p w14:paraId="0FFC304A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– экономист –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агроөнеркәсіп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кешенінің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менеджері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D530FE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1999 - 2002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жж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Рысқұлова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14:paraId="5F13BA73" w14:textId="05C55D43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«Экономика»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аспирантурасы</w:t>
            </w:r>
            <w:proofErr w:type="spellEnd"/>
          </w:p>
        </w:tc>
      </w:tr>
      <w:tr w:rsidR="00300DDA" w:rsidRPr="00D16822" w14:paraId="4C961725" w14:textId="77777777" w:rsidTr="00484D33">
        <w:tc>
          <w:tcPr>
            <w:tcW w:w="9571" w:type="dxa"/>
            <w:gridSpan w:val="2"/>
            <w:shd w:val="clear" w:color="auto" w:fill="auto"/>
          </w:tcPr>
          <w:p w14:paraId="6D2F59D4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Опыт работы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00DDA" w:rsidRPr="00D16822" w14:paraId="3B15DBC1" w14:textId="77777777" w:rsidTr="00484D33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125E4F18" w14:textId="77777777" w:rsidR="00E67AFE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2018– </w:t>
            </w:r>
            <w:r w:rsidR="00E67AFE" w:rsidRPr="00D168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67AFE" w:rsidRPr="00D16822">
              <w:rPr>
                <w:rFonts w:ascii="Times New Roman" w:hAnsi="Times New Roman"/>
                <w:sz w:val="24"/>
                <w:szCs w:val="24"/>
              </w:rPr>
              <w:t>Еуразиялық</w:t>
            </w:r>
            <w:proofErr w:type="spellEnd"/>
            <w:r w:rsidR="00E67AFE"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7AFE" w:rsidRPr="00D16822">
              <w:rPr>
                <w:rFonts w:ascii="Times New Roman" w:hAnsi="Times New Roman"/>
                <w:sz w:val="24"/>
                <w:szCs w:val="24"/>
              </w:rPr>
              <w:t>жүйелік</w:t>
            </w:r>
            <w:proofErr w:type="spellEnd"/>
            <w:r w:rsidR="00E67AFE"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7AFE" w:rsidRPr="00D16822">
              <w:rPr>
                <w:rFonts w:ascii="Times New Roman" w:hAnsi="Times New Roman"/>
                <w:sz w:val="24"/>
                <w:szCs w:val="24"/>
              </w:rPr>
              <w:t>зерттеулер</w:t>
            </w:r>
            <w:proofErr w:type="spellEnd"/>
            <w:r w:rsidR="00E67AFE" w:rsidRPr="00D16822">
              <w:rPr>
                <w:rFonts w:ascii="Times New Roman" w:hAnsi="Times New Roman"/>
                <w:sz w:val="24"/>
                <w:szCs w:val="24"/>
              </w:rPr>
              <w:t xml:space="preserve"> институты» ҚБ </w:t>
            </w:r>
            <w:proofErr w:type="spellStart"/>
            <w:r w:rsidR="00E67AFE" w:rsidRPr="00D16822">
              <w:rPr>
                <w:rFonts w:ascii="Times New Roman" w:hAnsi="Times New Roman"/>
                <w:sz w:val="24"/>
                <w:szCs w:val="24"/>
              </w:rPr>
              <w:t>атқарушы</w:t>
            </w:r>
            <w:proofErr w:type="spellEnd"/>
            <w:r w:rsidR="00E67AFE" w:rsidRPr="00D16822">
              <w:rPr>
                <w:rFonts w:ascii="Times New Roman" w:hAnsi="Times New Roman"/>
                <w:sz w:val="24"/>
                <w:szCs w:val="24"/>
              </w:rPr>
              <w:t xml:space="preserve"> директоры</w:t>
            </w:r>
          </w:p>
          <w:p w14:paraId="470D0257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Тұрғын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үй-коммуналдық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шаруашылығындағы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менеджмент»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семинарларын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</w:p>
          <w:p w14:paraId="591FAD67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Жылжымайтын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мүлік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нарығын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зерттеуді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</w:p>
          <w:p w14:paraId="2F4C348A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Маркетингтік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зерттеулерді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</w:p>
          <w:p w14:paraId="355AD732" w14:textId="19887018" w:rsidR="00300DDA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Мүдделі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тараптар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арасындағы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коммуникацияларды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</w:p>
          <w:p w14:paraId="22411A05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C602A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2017-2018 жылдары – Біліктілікті арттыру бөлімінің меңгерушісі</w:t>
            </w:r>
          </w:p>
          <w:p w14:paraId="5A82185A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2016-2017 жылдары - Қосымша білім беру факультетінің деканы</w:t>
            </w:r>
          </w:p>
          <w:p w14:paraId="4BED2084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басшылығымен жүзеге асыру</w:t>
            </w:r>
          </w:p>
          <w:p w14:paraId="63055067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Курстарды, семинарларды, тренингтерді ұйымдастыру, дамыту</w:t>
            </w:r>
          </w:p>
          <w:p w14:paraId="5DEA6133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кәсіби бухгалтерлерін сертификаттауды ұйымдастыру және бақылау</w:t>
            </w:r>
          </w:p>
          <w:p w14:paraId="039FBCF2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ПОҚ тендерлерге қатысуын ұйымдастыру</w:t>
            </w:r>
          </w:p>
          <w:p w14:paraId="2220341B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Мемлекеттік аудиторларын оқытуды және емтихан тапсыруды ұйымдастыру (Қазақстанның барлық аймақтарында): сабақ кестесін құру, оқу үдерісін бақылау, кофе-брейктерді ұйымдастыру және т.б.</w:t>
            </w:r>
          </w:p>
          <w:p w14:paraId="487BBF62" w14:textId="77777777" w:rsidR="00E67AFE" w:rsidRPr="00D16822" w:rsidRDefault="00E67AF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Академия басшылығы, тұтынушылар, студенттер арасында байланыс орнату</w:t>
            </w:r>
          </w:p>
          <w:p w14:paraId="1EF7FE16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A0CDE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2014-2015 жж. – «Қаржы академиясы» АҚ «Экономика және менеджмент» кафедрасының доценті.</w:t>
            </w:r>
          </w:p>
          <w:p w14:paraId="18EC6416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пәндер бойынша авторлық курстарды әзірлеу.</w:t>
            </w:r>
          </w:p>
          <w:p w14:paraId="3FC865C0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Кафедрадағы педагогикалық және ғылыми-зерттеу жұмыстары.</w:t>
            </w:r>
          </w:p>
          <w:p w14:paraId="05F454B7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«Ұйымдарды корпоративтік басқару» монографиясын әзірлеу және басып шығару</w:t>
            </w:r>
          </w:p>
          <w:p w14:paraId="776C0532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CDF623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2013-2014 жж. – «Қаржы академиясы» АҚ жоғары білім факультетінің деканы.</w:t>
            </w:r>
          </w:p>
          <w:p w14:paraId="1B689833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Факультет басшылығымен жүзеге асыру</w:t>
            </w:r>
          </w:p>
          <w:p w14:paraId="16A39D31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Академияның стратегиясын әзірлеу, білім беру бағдарламаларын әзірлеу</w:t>
            </w:r>
          </w:p>
          <w:p w14:paraId="1DD23147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Өтініш берушілерді жұмысқа қабылдау</w:t>
            </w:r>
          </w:p>
          <w:p w14:paraId="23B9276B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Бөлімшелердің жұмысын бақылау</w:t>
            </w:r>
          </w:p>
          <w:p w14:paraId="1129F74F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Академия басшылығы, кафедра меңгерушілері, студенттер арасында байланыс орнату</w:t>
            </w:r>
          </w:p>
          <w:p w14:paraId="12015776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Көшпелі конференцияларды, халықаралық конференцияларды ұйымдастыру</w:t>
            </w:r>
          </w:p>
          <w:p w14:paraId="58850176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Оқу-жаттығу кестелерінің барлық түрлерін жасау бойынша жұмысты қадағалау және оның орындалуын бақылау.</w:t>
            </w:r>
          </w:p>
          <w:p w14:paraId="01960388" w14:textId="77777777" w:rsidR="00A02858" w:rsidRPr="00D16822" w:rsidRDefault="00A02858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СЖК, ҚИА ұйымдастыру жұмыстарын басқару.</w:t>
            </w:r>
          </w:p>
          <w:p w14:paraId="7CB70320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 үдерісін ұйымдастыруды, бітірушілік оқу жоспарларын, практиканың барлық түрлерін және басқа жұмыс түрлерін өткізуді бақылау және реттеу.</w:t>
            </w:r>
          </w:p>
          <w:p w14:paraId="13FFEFB8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Сессия жұмысын бақылау, сессияның қорытындысын шығару, сессияның қорытындысын басшылыққа ұсыну.</w:t>
            </w:r>
          </w:p>
          <w:p w14:paraId="5C9C1A84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Факультет құрамына кіретін оқу және ғылыми бөлімшелердің қызметін үйлестіруді жүзеге асыру және т.б.</w:t>
            </w:r>
          </w:p>
          <w:p w14:paraId="6E9F6DF9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4AD92C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92053F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2011 жылдың 3 мамырынан бастап – 2013 жылға дейін Рысқұлов атындағы ҚазЭУ халықаралық бизнес мектебі. Докторлық бағдарламалар басқармасының басшысы (DBA – Doctor of Business Administration).</w:t>
            </w:r>
          </w:p>
          <w:p w14:paraId="45E023BE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Осы бағдарлама аясында – 4 топқа (әрқайсысы 15 адамнан), біреуі Еуропалық университетпен бірлескен) жұмысқа қабылдау және бағдарламаларды ұйымдастыру жүзеге асырылуда.</w:t>
            </w:r>
          </w:p>
          <w:p w14:paraId="42C81268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Корея, Швейцария, Германия университеттерімен магистратура және докторантура бағдарламаларын құру бойынша халықаралық келіссөздерге қатысу.</w:t>
            </w:r>
          </w:p>
          <w:p w14:paraId="1076E638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Шетелде далалық модульдерді толық ұйымдастыру және қолдау.</w:t>
            </w:r>
          </w:p>
          <w:p w14:paraId="68745AA8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Іскерлік серіктестермен және Қазақстан Республикасы Білім және ғылым министрлігімен іскерлік хат алмасу.</w:t>
            </w:r>
          </w:p>
          <w:p w14:paraId="3EB2E740" w14:textId="52C6D8A4" w:rsidR="00300DDA" w:rsidRPr="00310FC5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0FC5">
              <w:rPr>
                <w:rFonts w:ascii="Times New Roman" w:hAnsi="Times New Roman"/>
                <w:sz w:val="24"/>
                <w:szCs w:val="24"/>
                <w:lang w:val="kk-KZ"/>
              </w:rPr>
              <w:t>Оқу үдерісін ұйымдастыру: білім беру қызметтері нарығын маркетингтік зерттеу, РҰП дайындау, бағдарламалар бюджетін дайындау және бақылау, топты қабылдау (мин. 13 адам), сабақ кестесін құру, оқу процесін бақылау, кофе-брейктерді ұйымдастыру, т.б.</w:t>
            </w:r>
          </w:p>
          <w:p w14:paraId="3171DDDA" w14:textId="77777777" w:rsidR="004863D0" w:rsidRPr="00310FC5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95BB49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2007 жылдың 1 қарашасынан 2011 жылдың 3 мамырына дейін – Т.Рысқұлов атындағы ҚазЭУ, «Менеджмент» кафедрасының м.а. Доцент</w:t>
            </w:r>
          </w:p>
          <w:p w14:paraId="0D3ECF77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«Менеджмент теориясы мен тәжірибесі», «Менеджмент», «Ұйымдастырушылық мінез-құлық», «Корпоративтік менеджмент» және т.б. пәндер бойынша бакалавриат және магистратура деңгейінде дәрістерді оқу және практикалық сабақтарды өткізу.</w:t>
            </w:r>
          </w:p>
          <w:p w14:paraId="3DA9C9F1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кешендерді, тест тапсырмаларын әзірлеу.</w:t>
            </w:r>
          </w:p>
          <w:p w14:paraId="35B507DB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Аккредиттеу, СМЖ бойынша университеттердің жұмыс топтарына қатысу.</w:t>
            </w:r>
          </w:p>
          <w:p w14:paraId="7CFB2636" w14:textId="77777777" w:rsidR="004863D0" w:rsidRPr="00D16822" w:rsidRDefault="004863D0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Осы кезеңде ол басшының орынбасары болды. бөлім.</w:t>
            </w:r>
          </w:p>
          <w:p w14:paraId="242D802A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86A89E" w14:textId="77777777" w:rsidR="00F32CCE" w:rsidRPr="00D16822" w:rsidRDefault="00F32CC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2006 жылдың 14 қыркүйегі – 2007 жылдың 1 қарашасы – Т.Рысқұлов атындағы ҚазЭУ «Менеджмент» кафедрасының аға оқытушысы.</w:t>
            </w:r>
          </w:p>
          <w:p w14:paraId="323471FA" w14:textId="30FF5997" w:rsidR="00F32CCE" w:rsidRPr="00310FC5" w:rsidRDefault="00F32CC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0FC5">
              <w:rPr>
                <w:rFonts w:ascii="Times New Roman" w:hAnsi="Times New Roman"/>
                <w:sz w:val="24"/>
                <w:szCs w:val="24"/>
                <w:lang w:val="kk-KZ"/>
              </w:rPr>
              <w:t>«Менеджмент», «Персоналды басқару» пәндері бойынша бакалавриатта дәріс оқу және практикалық сабақтарды өткізу.</w:t>
            </w:r>
          </w:p>
          <w:p w14:paraId="4F1CC56E" w14:textId="77777777" w:rsidR="00F32CCE" w:rsidRPr="00310FC5" w:rsidRDefault="00F32CC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D1FD65" w14:textId="77777777" w:rsidR="00F32CCE" w:rsidRPr="00D16822" w:rsidRDefault="00F32CC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2005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жылдың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қыркүйегінен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2006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жылдың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қыркүйегіне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Т.Рысқұлов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ҚазЭУ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«Менеджмент»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оқытушысы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602FC8" w14:textId="46F2D486" w:rsidR="00300DDA" w:rsidRPr="00D16822" w:rsidRDefault="00F32CCE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«Менеджмент», «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Персоналды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пәндері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бакалавриатта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сабақтар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22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D168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DDA" w:rsidRPr="00D16822" w14:paraId="07D234BA" w14:textId="77777777" w:rsidTr="00484D33">
        <w:tc>
          <w:tcPr>
            <w:tcW w:w="9571" w:type="dxa"/>
            <w:gridSpan w:val="2"/>
            <w:shd w:val="clear" w:color="auto" w:fill="auto"/>
          </w:tcPr>
          <w:p w14:paraId="509C5B9F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Работа в данной организации</w:t>
            </w:r>
          </w:p>
          <w:p w14:paraId="1973BACE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К.э.н., доцент кафедры «Туризм и сервис»</w:t>
            </w:r>
          </w:p>
        </w:tc>
      </w:tr>
      <w:tr w:rsidR="00300DDA" w:rsidRPr="00D16822" w14:paraId="29DF0D92" w14:textId="77777777" w:rsidTr="00484D33">
        <w:tc>
          <w:tcPr>
            <w:tcW w:w="1526" w:type="dxa"/>
            <w:shd w:val="clear" w:color="auto" w:fill="auto"/>
          </w:tcPr>
          <w:p w14:paraId="263D666A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1C8EB5BE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DA" w:rsidRPr="00D16822" w14:paraId="3FAE1500" w14:textId="77777777" w:rsidTr="00484D33">
        <w:tc>
          <w:tcPr>
            <w:tcW w:w="9571" w:type="dxa"/>
            <w:gridSpan w:val="2"/>
            <w:shd w:val="clear" w:color="auto" w:fill="auto"/>
          </w:tcPr>
          <w:p w14:paraId="6D1861D1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BD804" w14:textId="77777777" w:rsidR="001C6529" w:rsidRPr="00D16822" w:rsidRDefault="001C6529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«Қаржылық талдау мен басқарудың заманауи концепциялары» Қатысу сертификаты</w:t>
            </w:r>
          </w:p>
          <w:p w14:paraId="7A5AD675" w14:textId="77777777" w:rsidR="001C6529" w:rsidRPr="00D16822" w:rsidRDefault="001C6529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Тәуелсіз аккредиттеу және рейтинг агенттігінің жетілдіру курстары (Сертификат)</w:t>
            </w:r>
          </w:p>
          <w:p w14:paraId="09E251E0" w14:textId="77777777" w:rsidR="001C6529" w:rsidRPr="00D16822" w:rsidRDefault="001C6529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Семинар «Дублин дескрипторларына негізделген білім беру бағдарламалары» және т.б.</w:t>
            </w:r>
          </w:p>
          <w:p w14:paraId="4A6BAC28" w14:textId="77777777" w:rsidR="001C6529" w:rsidRPr="00D16822" w:rsidRDefault="001C6529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1996 ж. 08.00.05 – Экономика және халық шаруашылығын басқару мамандығы бойынша кандидаттық диссертация қорғау. Диссертациялық жұмыстың тақырыбы: «Сүт өнеркәсібінің өндірістік жүйелерінің қызмет ету тиімділігін арттыру».</w:t>
            </w:r>
          </w:p>
          <w:p w14:paraId="7045C546" w14:textId="1FB853B3" w:rsidR="00300DDA" w:rsidRPr="00D16822" w:rsidRDefault="001C6529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2011 ж. – «Экономика» мамандығы бойынша доцент ғылыми атағы.</w:t>
            </w:r>
          </w:p>
        </w:tc>
      </w:tr>
      <w:tr w:rsidR="00300DDA" w:rsidRPr="00D16822" w14:paraId="088ACCC7" w14:textId="77777777" w:rsidTr="00484D33">
        <w:tc>
          <w:tcPr>
            <w:tcW w:w="9571" w:type="dxa"/>
            <w:gridSpan w:val="2"/>
            <w:shd w:val="clear" w:color="auto" w:fill="auto"/>
          </w:tcPr>
          <w:p w14:paraId="14688389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Ч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00DDA" w:rsidRPr="00D16822" w14:paraId="424EB007" w14:textId="77777777" w:rsidTr="00484D33">
        <w:tc>
          <w:tcPr>
            <w:tcW w:w="1526" w:type="dxa"/>
            <w:shd w:val="clear" w:color="auto" w:fill="auto"/>
          </w:tcPr>
          <w:p w14:paraId="4FDEB600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2019 г </w:t>
            </w:r>
          </w:p>
        </w:tc>
        <w:tc>
          <w:tcPr>
            <w:tcW w:w="8045" w:type="dxa"/>
            <w:shd w:val="clear" w:color="auto" w:fill="auto"/>
          </w:tcPr>
          <w:p w14:paraId="2DF8F152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Член профсоюза университета</w:t>
            </w:r>
          </w:p>
        </w:tc>
      </w:tr>
      <w:tr w:rsidR="00300DDA" w:rsidRPr="00D16822" w14:paraId="2204F520" w14:textId="77777777" w:rsidTr="00484D33">
        <w:tc>
          <w:tcPr>
            <w:tcW w:w="1526" w:type="dxa"/>
            <w:shd w:val="clear" w:color="auto" w:fill="auto"/>
          </w:tcPr>
          <w:p w14:paraId="5FC3E331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78EFC928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DDA" w:rsidRPr="00D16822" w14:paraId="35279ECE" w14:textId="77777777" w:rsidTr="00484D33">
        <w:tc>
          <w:tcPr>
            <w:tcW w:w="9571" w:type="dxa"/>
            <w:gridSpan w:val="2"/>
            <w:shd w:val="clear" w:color="auto" w:fill="auto"/>
          </w:tcPr>
          <w:p w14:paraId="333C8E30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убликации и презентации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300DDA" w:rsidRPr="00D16822" w14:paraId="0FF1B316" w14:textId="77777777" w:rsidTr="00484D33">
        <w:tc>
          <w:tcPr>
            <w:tcW w:w="1526" w:type="dxa"/>
            <w:shd w:val="clear" w:color="auto" w:fill="auto"/>
          </w:tcPr>
          <w:p w14:paraId="4C0416BB" w14:textId="77777777" w:rsidR="00300DDA" w:rsidRPr="00D16822" w:rsidRDefault="00300DDA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566D6DB0" w14:textId="77777777" w:rsidR="00D16822" w:rsidRPr="00D16822" w:rsidRDefault="00D16822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және халықаралық басылымдарда 30-дан астам ғылыми мақалалар, соның ішінде Scopus – Қазақстан Республикасындағы моноқалалардың әлеуетін дамыту факторлары, халықаралық практикалық конференцияда (Мәскеу) «Корпоративтік мәдениет: түсінігі, мәні, элементтері және т.б.</w:t>
            </w:r>
          </w:p>
          <w:p w14:paraId="3F15DE77" w14:textId="77777777" w:rsidR="00D16822" w:rsidRPr="00D16822" w:rsidRDefault="00D16822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Оқу-әдістемелік және ғылыми-практикалық конференциялар жұмысына қатысу.</w:t>
            </w:r>
          </w:p>
          <w:p w14:paraId="450459CA" w14:textId="77777777" w:rsidR="00D16822" w:rsidRPr="00D16822" w:rsidRDefault="00D16822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Оқу процесінде сынақтан өткен «Ұйымдағы көшбасшылық» оқу құралының, сонымен қатар «Инновациялық менеджмент» оқулығындағы бөлімнің (қазақ тілінде), «Корпоративтік басқару» монографиясының авторы.</w:t>
            </w:r>
          </w:p>
          <w:p w14:paraId="77E6FE73" w14:textId="77777777" w:rsidR="00D16822" w:rsidRPr="00D16822" w:rsidRDefault="00D16822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Ұжымдық монографиялардың бірлескен авторы: «Қазақстан Республикасының мемлекеттік бюджетін жүйелік талдау және бағалау және қаржы жүйесін тиімді басқару мәселелері», «Менеджмент және оның заманауи мәселелері».</w:t>
            </w:r>
          </w:p>
          <w:p w14:paraId="7D8FC7D2" w14:textId="73BC8C04" w:rsidR="00300DDA" w:rsidRPr="00D16822" w:rsidRDefault="00D16822" w:rsidP="00D1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«Ұйымдағы көшбасшылық» электронды оқу құралының авторы.</w:t>
            </w:r>
          </w:p>
        </w:tc>
      </w:tr>
    </w:tbl>
    <w:p w14:paraId="2CD8CABD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3E67361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AE504FE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EFD32F5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22989AB3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5373999F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4D94560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6E473AD4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DA8D7BE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1697043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50484D2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696834E4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5DC20F67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78D5D6EE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EA3539C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ACB57EC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5F8C0D2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309E1BA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D256135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E0EF06B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5E29FB42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B98EA46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4602400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7751B9B0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54D7CCB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58B921EE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51578B6A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268C4730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6E93C291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59C357A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44BC6C73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0B995D89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5A5F783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1B150C8C" w14:textId="77777777" w:rsidR="006F3973" w:rsidRPr="00D16822" w:rsidRDefault="006F3973" w:rsidP="00F9070D">
      <w:pPr>
        <w:spacing w:after="0" w:line="240" w:lineRule="auto"/>
        <w:rPr>
          <w:sz w:val="24"/>
          <w:szCs w:val="24"/>
          <w:lang w:val="kk-KZ"/>
        </w:rPr>
      </w:pPr>
    </w:p>
    <w:p w14:paraId="37513566" w14:textId="77777777" w:rsidR="00CD1075" w:rsidRPr="00A43AE0" w:rsidRDefault="00CD1075" w:rsidP="00CD10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040AC9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43AE0">
        <w:rPr>
          <w:rFonts w:ascii="Times New Roman" w:hAnsi="Times New Roman"/>
          <w:sz w:val="24"/>
          <w:szCs w:val="24"/>
          <w:lang w:val="en-US"/>
        </w:rPr>
        <w:t xml:space="preserve"> 10</w:t>
      </w:r>
    </w:p>
    <w:p w14:paraId="417A5A74" w14:textId="77777777" w:rsidR="00CD1075" w:rsidRDefault="00CD1075" w:rsidP="00CD10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A43AE0">
        <w:rPr>
          <w:rFonts w:ascii="Times New Roman" w:hAnsi="Times New Roman"/>
          <w:sz w:val="24"/>
          <w:szCs w:val="24"/>
          <w:lang w:val="en-US"/>
        </w:rPr>
        <w:t>Summary of the teaching staff</w:t>
      </w:r>
    </w:p>
    <w:p w14:paraId="7A1438D8" w14:textId="77777777" w:rsidR="00D16822" w:rsidRDefault="00D16822" w:rsidP="00D16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7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D16822" w:rsidRPr="00546BD0" w14:paraId="5170A780" w14:textId="77777777" w:rsidTr="00D16822">
        <w:tc>
          <w:tcPr>
            <w:tcW w:w="9571" w:type="dxa"/>
            <w:gridSpan w:val="2"/>
            <w:shd w:val="clear" w:color="auto" w:fill="auto"/>
          </w:tcPr>
          <w:p w14:paraId="42D9B82B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B2CC1" w14:textId="5F4DAC77" w:rsidR="00D16822" w:rsidRPr="00546BD0" w:rsidRDefault="00D16822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D1682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</w:t>
            </w:r>
            <w:r w:rsidRPr="00D168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Omarkozhayeva</w:t>
            </w:r>
            <w:proofErr w:type="spellEnd"/>
            <w:r w:rsid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6B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Assem</w:t>
            </w:r>
            <w:proofErr w:type="spellEnd"/>
          </w:p>
        </w:tc>
      </w:tr>
      <w:tr w:rsidR="00D16822" w:rsidRPr="00D16822" w14:paraId="44C90DCA" w14:textId="77777777" w:rsidTr="00D16822">
        <w:tc>
          <w:tcPr>
            <w:tcW w:w="9571" w:type="dxa"/>
            <w:gridSpan w:val="2"/>
            <w:shd w:val="clear" w:color="auto" w:fill="auto"/>
          </w:tcPr>
          <w:p w14:paraId="69D6CCF6" w14:textId="77777777" w:rsidR="00D16822" w:rsidRPr="00546BD0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081F60C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О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бразование:</w:t>
            </w:r>
          </w:p>
        </w:tc>
      </w:tr>
      <w:tr w:rsidR="00D16822" w:rsidRPr="00546BD0" w14:paraId="62BBD84F" w14:textId="77777777" w:rsidTr="00D16822">
        <w:tc>
          <w:tcPr>
            <w:tcW w:w="1526" w:type="dxa"/>
            <w:shd w:val="clear" w:color="auto" w:fill="auto"/>
          </w:tcPr>
          <w:p w14:paraId="7022D9B8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43E1B344" w14:textId="77777777" w:rsidR="00546BD0" w:rsidRPr="00546BD0" w:rsidRDefault="00D16822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6BD0" w:rsidRPr="00546BD0">
              <w:rPr>
                <w:rFonts w:ascii="Times New Roman" w:hAnsi="Times New Roman"/>
                <w:sz w:val="24"/>
                <w:szCs w:val="24"/>
                <w:lang w:val="en-US"/>
              </w:rPr>
              <w:t>1992 - 1997 Kazakh State Agrarian University</w:t>
            </w:r>
          </w:p>
          <w:p w14:paraId="44A7233A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specialty - economist - manager of the agro-industrial complex;</w:t>
            </w:r>
          </w:p>
          <w:p w14:paraId="5AFF34A5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1999 - 2002 Kazakh Economic University named after T.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Ryskulova</w:t>
            </w:r>
            <w:proofErr w:type="spellEnd"/>
          </w:p>
          <w:p w14:paraId="0E836B66" w14:textId="0B939036" w:rsidR="00D16822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postgraduate study of the department "Economics"</w:t>
            </w:r>
          </w:p>
        </w:tc>
      </w:tr>
      <w:tr w:rsidR="00D16822" w:rsidRPr="00D16822" w14:paraId="790B895A" w14:textId="77777777" w:rsidTr="00D16822">
        <w:tc>
          <w:tcPr>
            <w:tcW w:w="9571" w:type="dxa"/>
            <w:gridSpan w:val="2"/>
            <w:shd w:val="clear" w:color="auto" w:fill="auto"/>
          </w:tcPr>
          <w:p w14:paraId="5B6627A3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Опыт работы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16822" w:rsidRPr="009D15D1" w14:paraId="2D421299" w14:textId="77777777" w:rsidTr="00D16822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649F58FC" w14:textId="77777777" w:rsidR="00546BD0" w:rsidRPr="00546BD0" w:rsidRDefault="00D16822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2018– </w:t>
            </w:r>
            <w:r w:rsidR="00546BD0" w:rsidRPr="00546BD0">
              <w:rPr>
                <w:rFonts w:ascii="Times New Roman" w:hAnsi="Times New Roman"/>
                <w:sz w:val="24"/>
                <w:szCs w:val="24"/>
                <w:lang w:val="en-US"/>
              </w:rPr>
              <w:t>Executive Director of the NGO "Eurasian Institute for System Research"</w:t>
            </w:r>
          </w:p>
          <w:p w14:paraId="5025A0B3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of seminars "Management in housing and communal services"</w:t>
            </w:r>
          </w:p>
          <w:p w14:paraId="4E92D51C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and participation in real estate market research</w:t>
            </w:r>
          </w:p>
          <w:p w14:paraId="72066417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marketing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</w:p>
          <w:p w14:paraId="40B8D305" w14:textId="7A3ACD26" w:rsidR="00D16822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Building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communications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stakeholders</w:t>
            </w:r>
            <w:proofErr w:type="spellEnd"/>
          </w:p>
          <w:p w14:paraId="3CDD2251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3960DF6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From 2017 to 2018 - Head of the Advanced Training Department</w:t>
            </w:r>
          </w:p>
          <w:p w14:paraId="0EA27BE6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From 2016 to 2017 - Dean of the Faculty of Additional Education</w:t>
            </w:r>
          </w:p>
          <w:p w14:paraId="0A77DEC1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Implementation by faculty management</w:t>
            </w:r>
          </w:p>
          <w:p w14:paraId="33A94E6E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Organization, development of courses, seminars, trainings</w:t>
            </w:r>
          </w:p>
          <w:p w14:paraId="0132B445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and control of certification of professional accountants of the Republic of Kazakhstan</w:t>
            </w:r>
          </w:p>
          <w:p w14:paraId="0B7B877B" w14:textId="77777777" w:rsid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participation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tenders</w:t>
            </w:r>
            <w:proofErr w:type="spellEnd"/>
          </w:p>
          <w:p w14:paraId="7D4F3939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of training and examination of the State Auditors of the Republic of Kazakhstan (in all regions of Kazakhstan): scheduling classes, monitoring the educational process, organizing coffee breaks, etc.</w:t>
            </w:r>
          </w:p>
          <w:p w14:paraId="67C90710" w14:textId="63532D1A" w:rsidR="00D16822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Building communications between the Academy Management, customers, students</w:t>
            </w:r>
          </w:p>
          <w:p w14:paraId="08F61FC8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143C2D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From 2014-2015 - Associate Professor of the Department of Economics and Management, JSC Financial Academy</w:t>
            </w:r>
          </w:p>
          <w:p w14:paraId="1C5560D1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Development of author's courses in disciplines, in accordance with the curriculum.</w:t>
            </w:r>
          </w:p>
          <w:p w14:paraId="126FFCEF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Pedagogical and research work at the department.</w:t>
            </w:r>
          </w:p>
          <w:p w14:paraId="659D7E1B" w14:textId="6D47097B" w:rsidR="00D16822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Development and publication of the monograph "Corporate management of organizations"</w:t>
            </w:r>
          </w:p>
          <w:p w14:paraId="59439769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FE8B59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From 2013-2014 - Dean of the Faculty of Higher Education JSC Financial Academy</w:t>
            </w:r>
          </w:p>
          <w:p w14:paraId="4A34988B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Implementation by faculty management</w:t>
            </w:r>
          </w:p>
          <w:p w14:paraId="5ECCE3B6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Development of the Academy's strategy, development of educational programs</w:t>
            </w:r>
          </w:p>
          <w:p w14:paraId="7548A770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Recruitment of applicants</w:t>
            </w:r>
          </w:p>
          <w:p w14:paraId="7F4C6A38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Control over the work of departments</w:t>
            </w:r>
          </w:p>
          <w:p w14:paraId="3193F456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Building communications between the leadership of the academy, heads of departments, students</w:t>
            </w:r>
          </w:p>
          <w:p w14:paraId="141142D0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of field conferences, international conferences</w:t>
            </w:r>
          </w:p>
          <w:p w14:paraId="3CB22B89" w14:textId="77777777" w:rsid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Supervise the work on the preparation of all types of training schedules and monitor its implementation.</w:t>
            </w:r>
          </w:p>
          <w:p w14:paraId="74DA6CD2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Management of work on the organization of SJC, IAK.</w:t>
            </w:r>
          </w:p>
          <w:p w14:paraId="7A8D9911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Control and regulation of the organization of the educational process, graduation curricula, conducting all types of practices and other types of work.</w:t>
            </w:r>
          </w:p>
          <w:p w14:paraId="253614A4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Control of the session, summarizing the results of the session, providing the results of the session to the management.</w:t>
            </w:r>
          </w:p>
          <w:p w14:paraId="467B52BF" w14:textId="26C2ADF9" w:rsidR="00D16822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Implementation of coordination of activities of educational and scientific units that are part of </w:t>
            </w: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faculty, etc.</w:t>
            </w:r>
          </w:p>
          <w:p w14:paraId="1598ED7F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ED4E9B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Since May 3, 2011 – up to 2013 International Business School at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KazEU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named after T.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Ryskulov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. Head of the Office of Doctoral Programs (DBA - Doctor of Business Administration).</w:t>
            </w:r>
          </w:p>
          <w:p w14:paraId="50ED6E0B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Within the framework of this program - the implementation of the recruitment and organization of programs for 4 groups (15 people each), one of which is joint with the European University).</w:t>
            </w:r>
          </w:p>
          <w:p w14:paraId="3FA37EC0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Taking part in international negotiations on the creation of master's and doctoral programs with the Universities of Korea, Switzerland, Germany.</w:t>
            </w:r>
          </w:p>
          <w:p w14:paraId="569048E3" w14:textId="77777777" w:rsid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support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modules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BD0">
              <w:rPr>
                <w:rFonts w:ascii="Times New Roman" w:hAnsi="Times New Roman"/>
                <w:sz w:val="24"/>
                <w:szCs w:val="24"/>
              </w:rPr>
              <w:t>abroad</w:t>
            </w:r>
            <w:proofErr w:type="spellEnd"/>
            <w:r w:rsidRPr="00546B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D558EE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Conducting business correspondence with business partners and the Ministry of Education and Science of the Republic of Kazakhstan.</w:t>
            </w:r>
          </w:p>
          <w:p w14:paraId="3E4A2CB3" w14:textId="43C1A8E2" w:rsidR="00D16822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6BD0">
              <w:rPr>
                <w:rFonts w:ascii="Times New Roman" w:hAnsi="Times New Roman"/>
                <w:sz w:val="24"/>
                <w:szCs w:val="24"/>
                <w:lang w:val="en-US"/>
              </w:rPr>
              <w:t>Organization of the educational process: marketing research of the educational services market, preparation of RUPs, preparation and control of the budget of programs, recruitment of a group (min. 13 people), scheduling classes, monitoring the educational process, organizing coffee breaks, etc.</w:t>
            </w:r>
          </w:p>
          <w:p w14:paraId="7778BAD8" w14:textId="77777777" w:rsidR="00546BD0" w:rsidRPr="00546BD0" w:rsidRDefault="00546BD0" w:rsidP="00546BD0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029A18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November 1, 2007 - May 3, 2011 -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KazEU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named after T.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Ryskulov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, Department of "Management" in the position of Acting associate professor</w:t>
            </w:r>
          </w:p>
          <w:p w14:paraId="45DE792A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Reading lectures and conducting practical classes at the undergraduate and graduate level in the disciplines: "Theory and Practice of Management", "Management", "Organizational Behavior", "Corporate Management", etc.</w:t>
            </w:r>
          </w:p>
          <w:p w14:paraId="02DB1036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Development of educational and methodical complexes, test tasks.</w:t>
            </w:r>
          </w:p>
          <w:p w14:paraId="290993D4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Participation in working university groups for accreditation, QMS.</w:t>
            </w:r>
          </w:p>
          <w:p w14:paraId="2F16E3A2" w14:textId="6F78E5EF" w:rsidR="00D16822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During this period, she was Deputy Head. department.</w:t>
            </w:r>
          </w:p>
          <w:p w14:paraId="0C1A0254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15F81F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 xml:space="preserve">From September 14, 2006 - November 1, 2007 -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>KazEU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 xml:space="preserve"> named after T.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>Ryskulov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>, Department of "Management" as a senior teacher.</w:t>
            </w:r>
          </w:p>
          <w:p w14:paraId="70DC73A8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"/>
              </w:rPr>
              <w:t>Reading lectures and conducting practical classes at the bachelor's degree in the discipline "Management", "Personnel Management".</w:t>
            </w:r>
          </w:p>
          <w:p w14:paraId="3C1EA0A1" w14:textId="77777777" w:rsidR="00D16822" w:rsidRPr="009D15D1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62501A" w14:textId="77777777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September 1, 2005 - September 14, 2006 -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KazEU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named after T. </w:t>
            </w:r>
            <w:proofErr w:type="spellStart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Ryskulov</w:t>
            </w:r>
            <w:proofErr w:type="spellEnd"/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, Department of "Management" as a teacher.</w:t>
            </w:r>
          </w:p>
          <w:p w14:paraId="2FD6D713" w14:textId="77777777" w:rsidR="00D16822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5D1">
              <w:rPr>
                <w:rFonts w:ascii="Times New Roman" w:hAnsi="Times New Roman"/>
                <w:sz w:val="24"/>
                <w:szCs w:val="24"/>
                <w:lang w:val="en-US"/>
              </w:rPr>
              <w:t>Conducting practical classes at the bachelor's degree in the discipline "Management", "Personnel Management".</w:t>
            </w:r>
          </w:p>
          <w:p w14:paraId="37149FC5" w14:textId="1AA7BBA8" w:rsidR="009D15D1" w:rsidRPr="009D15D1" w:rsidRDefault="009D15D1" w:rsidP="009D15D1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6822" w:rsidRPr="00D16822" w14:paraId="672B0CD8" w14:textId="77777777" w:rsidTr="00D16822">
        <w:tc>
          <w:tcPr>
            <w:tcW w:w="9571" w:type="dxa"/>
            <w:gridSpan w:val="2"/>
            <w:shd w:val="clear" w:color="auto" w:fill="auto"/>
          </w:tcPr>
          <w:p w14:paraId="5AD03CBD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Работа в данной организации</w:t>
            </w:r>
          </w:p>
          <w:p w14:paraId="01B7119B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К.э.н., доцент кафедры «Туризм и сервис»</w:t>
            </w:r>
          </w:p>
        </w:tc>
      </w:tr>
      <w:tr w:rsidR="00D16822" w:rsidRPr="00D16822" w14:paraId="249CFC43" w14:textId="77777777" w:rsidTr="00D16822">
        <w:tc>
          <w:tcPr>
            <w:tcW w:w="1526" w:type="dxa"/>
            <w:shd w:val="clear" w:color="auto" w:fill="auto"/>
          </w:tcPr>
          <w:p w14:paraId="7998BABF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73412107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822" w:rsidRPr="00BE1AE5" w14:paraId="3841E225" w14:textId="77777777" w:rsidTr="00D16822">
        <w:tc>
          <w:tcPr>
            <w:tcW w:w="9571" w:type="dxa"/>
            <w:gridSpan w:val="2"/>
            <w:shd w:val="clear" w:color="auto" w:fill="auto"/>
          </w:tcPr>
          <w:p w14:paraId="35864D6A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4A263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овышение квалификации</w:t>
            </w:r>
            <w:r w:rsidRPr="00D1682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5E6A9B9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09FE7E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Certificate of Participation «Modern Concepts of Financial Analysis and Management»</w:t>
            </w:r>
          </w:p>
          <w:p w14:paraId="7304BF18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Improvement courses of an independent agency of accreditation and rating (Certificate)</w:t>
            </w:r>
          </w:p>
          <w:p w14:paraId="1823FB06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Seminar "Educational programs based on Dublin descriptors", etc.</w:t>
            </w:r>
          </w:p>
          <w:p w14:paraId="3761E009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1996 defense of a Ph.D. thesis in the specialty 08.00.05 - Economics and management of the national economy. Topic of the dissertation work: "Improving the efficiency of the functioning of the production systems of the dairy industry."</w:t>
            </w:r>
          </w:p>
          <w:p w14:paraId="29CCFE3B" w14:textId="40DC7E5B" w:rsidR="00D16822" w:rsidRPr="00D16822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2011 - the title of associate professor in the specialty "Economics".</w:t>
            </w:r>
          </w:p>
        </w:tc>
      </w:tr>
      <w:tr w:rsidR="00D16822" w:rsidRPr="00D16822" w14:paraId="16D7BBAC" w14:textId="77777777" w:rsidTr="00D16822">
        <w:tc>
          <w:tcPr>
            <w:tcW w:w="9571" w:type="dxa"/>
            <w:gridSpan w:val="2"/>
            <w:shd w:val="clear" w:color="auto" w:fill="auto"/>
          </w:tcPr>
          <w:p w14:paraId="528D6E92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Ч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16822" w:rsidRPr="00D16822" w14:paraId="7AF39544" w14:textId="77777777" w:rsidTr="00D16822">
        <w:tc>
          <w:tcPr>
            <w:tcW w:w="1526" w:type="dxa"/>
            <w:shd w:val="clear" w:color="auto" w:fill="auto"/>
          </w:tcPr>
          <w:p w14:paraId="6D4766C9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 xml:space="preserve">2019 г </w:t>
            </w:r>
          </w:p>
        </w:tc>
        <w:tc>
          <w:tcPr>
            <w:tcW w:w="8045" w:type="dxa"/>
            <w:shd w:val="clear" w:color="auto" w:fill="auto"/>
          </w:tcPr>
          <w:p w14:paraId="673F1ACA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Член профсоюза университета</w:t>
            </w:r>
          </w:p>
        </w:tc>
      </w:tr>
      <w:tr w:rsidR="00D16822" w:rsidRPr="00D16822" w14:paraId="167784BE" w14:textId="77777777" w:rsidTr="00D16822">
        <w:tc>
          <w:tcPr>
            <w:tcW w:w="1526" w:type="dxa"/>
            <w:shd w:val="clear" w:color="auto" w:fill="auto"/>
          </w:tcPr>
          <w:p w14:paraId="6DB24265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6AA9FDB9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822" w:rsidRPr="00D16822" w14:paraId="7115C99C" w14:textId="77777777" w:rsidTr="00D16822">
        <w:tc>
          <w:tcPr>
            <w:tcW w:w="9571" w:type="dxa"/>
            <w:gridSpan w:val="2"/>
            <w:shd w:val="clear" w:color="auto" w:fill="auto"/>
          </w:tcPr>
          <w:p w14:paraId="022C1B09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822">
              <w:rPr>
                <w:rFonts w:ascii="Times New Roman" w:hAnsi="Times New Roman"/>
                <w:sz w:val="24"/>
                <w:szCs w:val="24"/>
              </w:rPr>
              <w:t>П</w:t>
            </w:r>
            <w:r w:rsidRPr="00D16822">
              <w:rPr>
                <w:rFonts w:ascii="Times New Roman" w:hAnsi="Times New Roman"/>
                <w:sz w:val="24"/>
                <w:szCs w:val="24"/>
                <w:lang w:val="kk-KZ"/>
              </w:rPr>
              <w:t>убликации и презентации</w:t>
            </w:r>
            <w:r w:rsidRPr="00D168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D16822" w:rsidRPr="00BE1AE5" w14:paraId="7AED765F" w14:textId="77777777" w:rsidTr="00D16822">
        <w:tc>
          <w:tcPr>
            <w:tcW w:w="1526" w:type="dxa"/>
            <w:shd w:val="clear" w:color="auto" w:fill="auto"/>
          </w:tcPr>
          <w:p w14:paraId="6BE45F5B" w14:textId="77777777" w:rsidR="00D16822" w:rsidRPr="00D16822" w:rsidRDefault="00D16822" w:rsidP="00D16822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14:paraId="7C8B0F56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More than 30 scientific papers in Kazakhstani and international publications, including Scopus - Factors in the Capacity Development of Single-Industry Towns in the Republic of Kazakhstan, in the international practical conference (Moscow) "Corporate culture: concept, essence, elements and etc.</w:t>
            </w:r>
          </w:p>
          <w:p w14:paraId="7DD8614E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Participation in the work of educational-methodical and scientific-practical conferences.</w:t>
            </w:r>
          </w:p>
          <w:p w14:paraId="0B72909B" w14:textId="77777777" w:rsid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Author of the textbook "Leadership in the Organization", tested in the educational process, as well as a section in the textbook "Innovation Management" (in Kazakh), the monograph "Corporate Governance".</w:t>
            </w:r>
          </w:p>
          <w:p w14:paraId="7A4D6B31" w14:textId="77777777" w:rsidR="00BE1AE5" w:rsidRPr="00BE1AE5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Co-author of collective monographs: "System analysis and assessment of the state budget of the Republic of Kazakhstan and the problems of effective management of the financial system", "Management and its modern problems".</w:t>
            </w:r>
          </w:p>
          <w:p w14:paraId="6C3651CF" w14:textId="07161EE1" w:rsidR="00D16822" w:rsidRPr="00D16822" w:rsidRDefault="00BE1AE5" w:rsidP="00BE1AE5">
            <w:pPr>
              <w:spacing w:after="0" w:line="240" w:lineRule="auto"/>
              <w:ind w:firstLine="1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1AE5">
              <w:rPr>
                <w:rFonts w:ascii="Times New Roman" w:hAnsi="Times New Roman"/>
                <w:sz w:val="24"/>
                <w:szCs w:val="24"/>
                <w:lang w:val="kk-KZ"/>
              </w:rPr>
              <w:t>The author of the electronic manual Ұyymdagy koshbasshylyk.</w:t>
            </w:r>
          </w:p>
        </w:tc>
      </w:tr>
    </w:tbl>
    <w:p w14:paraId="74D5A2F6" w14:textId="77777777" w:rsidR="00D16822" w:rsidRPr="00BE1AE5" w:rsidRDefault="00D16822" w:rsidP="00D16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16822" w:rsidRPr="00BE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07E28"/>
    <w:multiLevelType w:val="hybridMultilevel"/>
    <w:tmpl w:val="AF7818AC"/>
    <w:lvl w:ilvl="0" w:tplc="DBA4A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EA"/>
    <w:rsid w:val="00002119"/>
    <w:rsid w:val="00010893"/>
    <w:rsid w:val="00040AC9"/>
    <w:rsid w:val="000443CF"/>
    <w:rsid w:val="00092B60"/>
    <w:rsid w:val="00093804"/>
    <w:rsid w:val="000B7EC1"/>
    <w:rsid w:val="000D3571"/>
    <w:rsid w:val="00155E59"/>
    <w:rsid w:val="0016645C"/>
    <w:rsid w:val="001674E5"/>
    <w:rsid w:val="00195EB5"/>
    <w:rsid w:val="00196815"/>
    <w:rsid w:val="001C2FAE"/>
    <w:rsid w:val="001C6529"/>
    <w:rsid w:val="002102DE"/>
    <w:rsid w:val="0021632C"/>
    <w:rsid w:val="00217B79"/>
    <w:rsid w:val="0022771D"/>
    <w:rsid w:val="00255D2E"/>
    <w:rsid w:val="002843AC"/>
    <w:rsid w:val="002F094D"/>
    <w:rsid w:val="00300DDA"/>
    <w:rsid w:val="0030792C"/>
    <w:rsid w:val="00310FC5"/>
    <w:rsid w:val="00363894"/>
    <w:rsid w:val="00395AA9"/>
    <w:rsid w:val="00397261"/>
    <w:rsid w:val="003B116B"/>
    <w:rsid w:val="003D51D2"/>
    <w:rsid w:val="00416D86"/>
    <w:rsid w:val="00425B0A"/>
    <w:rsid w:val="00443C1A"/>
    <w:rsid w:val="00461AD9"/>
    <w:rsid w:val="0046514E"/>
    <w:rsid w:val="004838EA"/>
    <w:rsid w:val="004863D0"/>
    <w:rsid w:val="004B0B01"/>
    <w:rsid w:val="004B69B6"/>
    <w:rsid w:val="004C19BC"/>
    <w:rsid w:val="004C27E5"/>
    <w:rsid w:val="004C443E"/>
    <w:rsid w:val="00517087"/>
    <w:rsid w:val="00546BD0"/>
    <w:rsid w:val="005673EB"/>
    <w:rsid w:val="005F286A"/>
    <w:rsid w:val="00640BA5"/>
    <w:rsid w:val="00671514"/>
    <w:rsid w:val="006979D9"/>
    <w:rsid w:val="006A4F44"/>
    <w:rsid w:val="006C31A7"/>
    <w:rsid w:val="006F3973"/>
    <w:rsid w:val="00711284"/>
    <w:rsid w:val="00715F02"/>
    <w:rsid w:val="00742636"/>
    <w:rsid w:val="00743389"/>
    <w:rsid w:val="00752B37"/>
    <w:rsid w:val="00773C20"/>
    <w:rsid w:val="007B3D05"/>
    <w:rsid w:val="007D3FD3"/>
    <w:rsid w:val="00814143"/>
    <w:rsid w:val="00815C75"/>
    <w:rsid w:val="00831A65"/>
    <w:rsid w:val="00853F0B"/>
    <w:rsid w:val="008B5735"/>
    <w:rsid w:val="008D0458"/>
    <w:rsid w:val="008D5EC4"/>
    <w:rsid w:val="00941151"/>
    <w:rsid w:val="00955D21"/>
    <w:rsid w:val="009634F4"/>
    <w:rsid w:val="009D15D1"/>
    <w:rsid w:val="00A016B7"/>
    <w:rsid w:val="00A02858"/>
    <w:rsid w:val="00A1152A"/>
    <w:rsid w:val="00A24C46"/>
    <w:rsid w:val="00A35DD6"/>
    <w:rsid w:val="00A73C37"/>
    <w:rsid w:val="00A77BFB"/>
    <w:rsid w:val="00AE1761"/>
    <w:rsid w:val="00AF5FAD"/>
    <w:rsid w:val="00B33826"/>
    <w:rsid w:val="00B53B0B"/>
    <w:rsid w:val="00B759EC"/>
    <w:rsid w:val="00B832A2"/>
    <w:rsid w:val="00B87371"/>
    <w:rsid w:val="00BE0B74"/>
    <w:rsid w:val="00BE1AE5"/>
    <w:rsid w:val="00BE3556"/>
    <w:rsid w:val="00BF0FB6"/>
    <w:rsid w:val="00BF7D4B"/>
    <w:rsid w:val="00C20608"/>
    <w:rsid w:val="00C31BD7"/>
    <w:rsid w:val="00C4069D"/>
    <w:rsid w:val="00C64F9C"/>
    <w:rsid w:val="00C83272"/>
    <w:rsid w:val="00CA2FBA"/>
    <w:rsid w:val="00CB4CB8"/>
    <w:rsid w:val="00CD1075"/>
    <w:rsid w:val="00CF7AF4"/>
    <w:rsid w:val="00D16822"/>
    <w:rsid w:val="00D52B1A"/>
    <w:rsid w:val="00DD0EA7"/>
    <w:rsid w:val="00DF5454"/>
    <w:rsid w:val="00DF55C9"/>
    <w:rsid w:val="00E51CFB"/>
    <w:rsid w:val="00E67AFE"/>
    <w:rsid w:val="00E71B0B"/>
    <w:rsid w:val="00EA35C4"/>
    <w:rsid w:val="00EA57ED"/>
    <w:rsid w:val="00EA71B6"/>
    <w:rsid w:val="00EF2178"/>
    <w:rsid w:val="00F32CCE"/>
    <w:rsid w:val="00F334F7"/>
    <w:rsid w:val="00F81D69"/>
    <w:rsid w:val="00F9070D"/>
    <w:rsid w:val="00FC34DC"/>
    <w:rsid w:val="00FE5B72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F875"/>
  <w15:docId w15:val="{DA78FEDC-9E9E-4DB4-9014-6620242E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aikoworkmail1@gmail.com</cp:lastModifiedBy>
  <cp:revision>2</cp:revision>
  <dcterms:created xsi:type="dcterms:W3CDTF">2022-05-20T11:14:00Z</dcterms:created>
  <dcterms:modified xsi:type="dcterms:W3CDTF">2022-05-20T11:14:00Z</dcterms:modified>
</cp:coreProperties>
</file>