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BEF" w:rsidRDefault="003C36F1">
      <w:pPr xmlns:w="http://schemas.openxmlformats.org/wordprocessingml/2006/main">
        <w:rPr>
          <w:b/>
          <w:bCs/>
          <w:lang w:val="en-US"/>
        </w:rPr>
      </w:pPr>
      <w:r xmlns:w="http://schemas.openxmlformats.org/wordprocessingml/2006/main">
        <w:rPr>
          <w:lang w:val="en-US"/>
        </w:rPr>
        <w:t xml:space="preserve">                                                                      </w:t>
      </w:r>
      <w:r xmlns:w="http://schemas.openxmlformats.org/wordprocessingml/2006/main">
        <w:rPr>
          <w:b/>
          <w:bCs/>
          <w:lang w:val="en-US"/>
        </w:rPr>
        <w:t xml:space="preserve">Түйіндеме</w:t>
      </w:r>
    </w:p>
    <w:p w:rsidR="000E5BEF" w:rsidRDefault="000E5BEF">
      <w:pPr>
        <w:rPr>
          <w:lang w:val="en-US"/>
        </w:rPr>
      </w:pPr>
    </w:p>
    <w:tbl>
      <w:tblPr>
        <w:tblStyle w:val="a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7485"/>
      </w:tblGrid>
      <w:tr w:rsidR="000E5BEF">
        <w:tc>
          <w:tcPr>
            <w:tcW w:w="2652" w:type="dxa"/>
          </w:tcPr>
          <w:p w:rsidR="000E5BEF" w:rsidRDefault="005A5182" w:rsidP="005A5182">
            <w:pPr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noProof/>
                <w:lang w:val="en-US" w:eastAsia="en-US"/>
              </w:rPr>
              <w:drawing>
                <wp:inline distT="0" distB="0" distL="0" distR="0">
                  <wp:extent cx="1066800" cy="1333473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d2c4495-30de-4cee-9e63-ce51df8f3aa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350" cy="135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5" w:type="dxa"/>
          </w:tcPr>
          <w:p w:rsidR="000E5BEF" w:rsidRPr="001017C6" w:rsidRDefault="005A5182">
            <w:pPr xmlns:w="http://schemas.openxmlformats.org/wordprocessingml/2006/main">
              <w:rPr>
                <w:lang w:val="kk-KZ"/>
              </w:rPr>
            </w:pPr>
            <w:r xmlns:w="http://schemas.openxmlformats.org/wordprocessingml/2006/main">
              <w:rPr>
                <w:lang w:val="kk-KZ"/>
              </w:rPr>
              <w:t xml:space="preserve">Саттықова Бану Ержан қызы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 xmlns:w="http://schemas.openxmlformats.org/wordprocessingml/2006/main">
              <w:rPr>
                <w:b/>
                <w:bCs/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Қызмет атауы</w:t>
            </w:r>
          </w:p>
        </w:tc>
        <w:tc>
          <w:tcPr>
            <w:tcW w:w="7485" w:type="dxa"/>
          </w:tcPr>
          <w:p w:rsidR="000E5BEF" w:rsidRPr="001017C6" w:rsidRDefault="005A5182">
            <w:pPr xmlns:w="http://schemas.openxmlformats.org/wordprocessingml/2006/main">
              <w:rPr>
                <w:lang w:val="kk-KZ"/>
              </w:rPr>
            </w:pPr>
            <w:r xmlns:w="http://schemas.openxmlformats.org/wordprocessingml/2006/main">
              <w:rPr>
                <w:lang w:val="kk-KZ"/>
              </w:rPr>
              <w:t xml:space="preserve">Көмекші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 xmlns:w="http://schemas.openxmlformats.org/wordprocessingml/2006/main">
              <w:rPr>
                <w:b/>
                <w:bCs/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Білімі, біліктілігі</w:t>
            </w:r>
          </w:p>
        </w:tc>
        <w:tc>
          <w:tcPr>
            <w:tcW w:w="7485" w:type="dxa"/>
          </w:tcPr>
          <w:p w:rsidR="000E5BEF" w:rsidRDefault="005A5182" w:rsidP="001017C6">
            <w:pPr xmlns:w="http://schemas.openxmlformats.org/wordprocessingml/2006/main">
              <w:pStyle w:val="a9"/>
              <w:numPr>
                <w:ilvl w:val="0"/>
                <w:numId w:val="1"/>
              </w:numPr>
              <w:rPr>
                <w:lang w:val="kk-KZ"/>
              </w:rPr>
            </w:pPr>
            <w:r xmlns:w="http://schemas.openxmlformats.org/wordprocessingml/2006/main">
              <w:rPr>
                <w:lang w:val="kk-KZ"/>
              </w:rPr>
              <w:t xml:space="preserve">Компьютерлік және математикалық модельдеу</w:t>
            </w:r>
          </w:p>
          <w:p w:rsidR="001017C6" w:rsidRPr="001017C6" w:rsidRDefault="001017C6" w:rsidP="005A5182">
            <w:pPr xmlns:w="http://schemas.openxmlformats.org/wordprocessingml/2006/main">
              <w:pStyle w:val="a9"/>
              <w:numPr>
                <w:ilvl w:val="0"/>
                <w:numId w:val="1"/>
              </w:numPr>
              <w:rPr>
                <w:lang w:val="kk-KZ"/>
              </w:rPr>
            </w:pPr>
            <w:r xmlns:w="http://schemas.openxmlformats.org/wordprocessingml/2006/main" w:rsidR="005A5182">
              <w:rPr>
                <w:rStyle w:val="aa"/>
                <w:bCs/>
                <w:lang w:val="kk-KZ"/>
              </w:rPr>
              <w:t xml:space="preserve">Ақпараттық жүйелер » </w:t>
            </w:r>
            <w:r xmlns:w="http://schemas.openxmlformats.org/wordprocessingml/2006/main" w:rsidRPr="001017C6">
              <w:rPr>
                <w:shd w:val="clear" w:color="auto" w:fill="FFFFFF"/>
              </w:rPr>
              <w:t xml:space="preserve">білім беру бағдарламасы бойынша инженерлік ғылымдар </w:t>
            </w:r>
            <w:r xmlns:w="http://schemas.openxmlformats.org/wordprocessingml/2006/main" w:rsidRPr="001017C6">
              <w:rPr>
                <w:rStyle w:val="aa"/>
                <w:bCs/>
                <w:i w:val="0"/>
                <w:iCs w:val="0"/>
                <w:shd w:val="clear" w:color="auto" w:fill="FFFFFF"/>
              </w:rPr>
              <w:t xml:space="preserve">магистрі </w:t>
            </w:r>
            <w:r xmlns:w="http://schemas.openxmlformats.org/wordprocessingml/2006/main" w:rsidRPr="001017C6">
              <w:rPr>
                <w:shd w:val="clear" w:color="auto" w:fill="FFFFFF"/>
              </w:rPr>
              <w:t xml:space="preserve">.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 xmlns:w="http://schemas.openxmlformats.org/wordprocessingml/2006/main">
              <w:rPr>
                <w:b/>
                <w:bCs/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Ғылыми дәрежесі/атағы</w:t>
            </w:r>
          </w:p>
        </w:tc>
        <w:tc>
          <w:tcPr>
            <w:tcW w:w="7485" w:type="dxa"/>
          </w:tcPr>
          <w:p w:rsidR="000E5BEF" w:rsidRPr="001017C6" w:rsidRDefault="005A5182">
            <w:pPr xmlns:w="http://schemas.openxmlformats.org/wordprocessingml/2006/main">
              <w:rPr>
                <w:lang w:val="kk-KZ"/>
              </w:rPr>
            </w:pPr>
            <w:r xmlns:w="http://schemas.openxmlformats.org/wordprocessingml/2006/main">
              <w:rPr>
                <w:lang w:val="kk-KZ"/>
              </w:rPr>
              <w:t xml:space="preserve">Инженерлік ғылымдар магистрі</w:t>
            </w:r>
          </w:p>
        </w:tc>
      </w:tr>
      <w:tr w:rsidR="000E5BEF">
        <w:tc>
          <w:tcPr>
            <w:tcW w:w="10137" w:type="dxa"/>
            <w:gridSpan w:val="2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Басылымдар</w:t>
            </w:r>
          </w:p>
        </w:tc>
      </w:tr>
      <w:tr w:rsidR="000E5BEF">
        <w:tc>
          <w:tcPr>
            <w:tcW w:w="2652" w:type="dxa"/>
          </w:tcPr>
          <w:p w:rsidR="000E5BEF" w:rsidRPr="001017C6" w:rsidRDefault="003C36F1">
            <w:r xmlns:w="http://schemas.openxmlformats.org/wordprocessingml/2006/main" w:rsidRPr="001017C6">
              <w:t xml:space="preserve">Соңғы 5 жылдағы нөлдік емес импакт-факторы бар журналдардағы жарияланымдар саны</w:t>
            </w:r>
          </w:p>
        </w:tc>
        <w:tc>
          <w:tcPr>
            <w:tcW w:w="7485" w:type="dxa"/>
          </w:tcPr>
          <w:p w:rsidR="000E5BEF" w:rsidRPr="005A5182" w:rsidRDefault="003C36F1">
            <w:pPr xmlns:w="http://schemas.openxmlformats.org/wordprocessingml/2006/main">
              <w:rPr>
                <w:lang w:val="kk-KZ"/>
              </w:rPr>
            </w:pPr>
            <w:r xmlns:w="http://schemas.openxmlformats.org/wordprocessingml/2006/main" w:rsidRPr="000F4128">
              <w:t xml:space="preserve">1) </w:t>
            </w:r>
            <w:r xmlns:w="http://schemas.openxmlformats.org/wordprocessingml/2006/main" w:rsidR="005A5182">
              <w:rPr>
                <w:lang w:val="kk-KZ"/>
              </w:rPr>
              <w:t xml:space="preserve">. «Қазіргі ғылым:жана тәсілдер мен озекті зерттеулер» халықаралық ғылым конференция материалдар жинаға Астана 2023ж 112бет</w:t>
            </w:r>
          </w:p>
          <w:p w:rsidR="000E5BEF" w:rsidRPr="000F4128" w:rsidRDefault="003C36F1">
            <w:pPr xmlns:w="http://schemas.openxmlformats.org/wordprocessingml/2006/main">
              <w:rPr>
                <w:lang w:val="kk-KZ"/>
              </w:rPr>
            </w:pPr>
            <w:r xmlns:w="http://schemas.openxmlformats.org/wordprocessingml/2006/main" w:rsidRPr="000F4128">
              <w:rPr>
                <w:lang w:val="kk-KZ"/>
              </w:rPr>
              <w:t xml:space="preserve">2) Сонымен: Өнеркәсіптік революция Қазақстанды цифрлық ландшафттан пайдалануды талап етеді. «Инженерлік графика және кәсіби білім мәселелері» Ғылыми педагогикалық журнал 1-том, Астана 2023</w:t>
            </w:r>
            <w:bookmarkStart xmlns:w="http://schemas.openxmlformats.org/wordprocessingml/2006/main" w:id="0" w:name="_GoBack"/>
            <w:bookmarkEnd xmlns:w="http://schemas.openxmlformats.org/wordprocessingml/2006/main" w:id="0"/>
          </w:p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3)</w:t>
            </w:r>
          </w:p>
        </w:tc>
      </w:tr>
      <w:tr w:rsidR="000E5BEF">
        <w:tc>
          <w:tcPr>
            <w:tcW w:w="2652" w:type="dxa"/>
          </w:tcPr>
          <w:p w:rsidR="000E5BEF" w:rsidRPr="001017C6" w:rsidRDefault="003C36F1">
            <w:r xmlns:w="http://schemas.openxmlformats.org/wordprocessingml/2006/main" w:rsidRPr="001017C6">
              <w:t xml:space="preserve">Соңғы 5 жылдағы KOKNVO журналдарындағы жарияланымдар саны</w:t>
            </w:r>
          </w:p>
        </w:tc>
        <w:tc>
          <w:tcPr>
            <w:tcW w:w="7485" w:type="dxa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1)</w:t>
            </w:r>
          </w:p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2)</w:t>
            </w:r>
          </w:p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3)</w:t>
            </w:r>
          </w:p>
        </w:tc>
      </w:tr>
      <w:tr w:rsidR="000E5BEF">
        <w:tc>
          <w:tcPr>
            <w:tcW w:w="2652" w:type="dxa"/>
          </w:tcPr>
          <w:p w:rsidR="000E5BEF" w:rsidRPr="001017C6" w:rsidRDefault="003C36F1">
            <w:r xmlns:w="http://schemas.openxmlformats.org/wordprocessingml/2006/main" w:rsidRPr="001017C6">
              <w:t xml:space="preserve">Соңғы 5 жылда жарияланған монографиялар</w:t>
            </w:r>
          </w:p>
        </w:tc>
        <w:tc>
          <w:tcPr>
            <w:tcW w:w="7485" w:type="dxa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1)</w:t>
            </w:r>
          </w:p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2)</w:t>
            </w:r>
          </w:p>
        </w:tc>
      </w:tr>
      <w:tr w:rsidR="000E5BEF">
        <w:tc>
          <w:tcPr>
            <w:tcW w:w="2652" w:type="dxa"/>
          </w:tcPr>
          <w:p w:rsidR="000E5BEF" w:rsidRPr="001017C6" w:rsidRDefault="003C36F1">
            <w:r xmlns:w="http://schemas.openxmlformats.org/wordprocessingml/2006/main" w:rsidRPr="001017C6">
              <w:t xml:space="preserve">Соңғы 5 жылдағы оқулықтар мен оқу құралдары</w:t>
            </w:r>
          </w:p>
        </w:tc>
        <w:tc>
          <w:tcPr>
            <w:tcW w:w="7485" w:type="dxa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1)</w:t>
            </w:r>
          </w:p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2)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Патенттер және авторлық құқық туралы куәліктер</w:t>
            </w:r>
          </w:p>
        </w:tc>
        <w:tc>
          <w:tcPr>
            <w:tcW w:w="7485" w:type="dxa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1)</w:t>
            </w:r>
          </w:p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2)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Электронды оқулықтар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lang w:val="en-US"/>
              </w:rPr>
            </w:pPr>
          </w:p>
        </w:tc>
      </w:tr>
      <w:tr w:rsidR="000E5BEF">
        <w:tc>
          <w:tcPr>
            <w:tcW w:w="10137" w:type="dxa"/>
            <w:gridSpan w:val="2"/>
          </w:tcPr>
          <w:p w:rsidR="000E5BEF" w:rsidRPr="001017C6" w:rsidRDefault="003C36F1">
            <w:r xmlns:w="http://schemas.openxmlformats.org/wordprocessingml/2006/main" w:rsidRPr="001017C6">
              <w:rPr>
                <w:b/>
                <w:bCs/>
              </w:rPr>
              <w:t xml:space="preserve">Жаңа пәндер бойынша оқу бағдарламалары мен оқу бағдарламаларын әзірлеу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ОП атауы</w:t>
            </w:r>
          </w:p>
        </w:tc>
        <w:tc>
          <w:tcPr>
            <w:tcW w:w="7485" w:type="dxa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1)</w:t>
            </w:r>
          </w:p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2)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Заттың атауы</w:t>
            </w:r>
          </w:p>
        </w:tc>
        <w:tc>
          <w:tcPr>
            <w:tcW w:w="7485" w:type="dxa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1)</w:t>
            </w:r>
          </w:p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2)</w:t>
            </w:r>
          </w:p>
        </w:tc>
      </w:tr>
      <w:tr w:rsidR="000E5BEF">
        <w:tc>
          <w:tcPr>
            <w:tcW w:w="10137" w:type="dxa"/>
            <w:gridSpan w:val="2"/>
          </w:tcPr>
          <w:p w:rsidR="000E5BEF" w:rsidRDefault="003C36F1">
            <w:pPr xmlns:w="http://schemas.openxmlformats.org/wordprocessingml/2006/main">
              <w:rPr>
                <w:b/>
                <w:bCs/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Ғылыми жұмыс</w:t>
            </w:r>
          </w:p>
        </w:tc>
      </w:tr>
      <w:tr w:rsidR="000E5BEF">
        <w:tc>
          <w:tcPr>
            <w:tcW w:w="10137" w:type="dxa"/>
            <w:gridSpan w:val="2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Қаржыландырылған жобаларға қатысу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 xmlns:w="http://schemas.openxmlformats.org/wordprocessingml/2006/main">
              <w:rPr>
                <w:b/>
                <w:bCs/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Аты-жөні, қаржыландыру сомасы, лауазымы</w:t>
            </w:r>
          </w:p>
        </w:tc>
        <w:tc>
          <w:tcPr>
            <w:tcW w:w="7485" w:type="dxa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1)</w:t>
            </w:r>
          </w:p>
          <w:p w:rsidR="000E5BEF" w:rsidRDefault="003C36F1">
            <w:pPr xmlns:w="http://schemas.openxmlformats.org/wordprocessingml/2006/main">
              <w:rPr>
                <w:b/>
                <w:bCs/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2)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Зерттеу және тәжірибелік-конструкторлық жұмыстар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>
        <w:tc>
          <w:tcPr>
            <w:tcW w:w="2652" w:type="dxa"/>
          </w:tcPr>
          <w:p w:rsidR="000E5BEF" w:rsidRDefault="003C36F1">
            <w:pPr xmlns:w="http://schemas.openxmlformats.org/wordprocessingml/2006/main">
              <w:rPr>
                <w:b/>
                <w:bCs/>
                <w:lang w:val="en-US"/>
              </w:rPr>
            </w:pPr>
            <w:r xmlns:w="http://schemas.openxmlformats.org/wordprocessingml/2006/main">
              <w:rPr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lang w:val="en-US"/>
              </w:rPr>
              <w:t xml:space="preserve">Атауы, орындаушылар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>
        <w:tc>
          <w:tcPr>
            <w:tcW w:w="2652" w:type="dxa"/>
          </w:tcPr>
          <w:p w:rsidR="000E5BEF" w:rsidRDefault="003C36F1">
            <w:pPr xmlns:w="http://schemas.openxmlformats.org/wordprocessingml/2006/main">
              <w:rPr>
                <w:b/>
                <w:bCs/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Стартап жобасы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>
        <w:tc>
          <w:tcPr>
            <w:tcW w:w="2652" w:type="dxa"/>
          </w:tcPr>
          <w:p w:rsidR="000E5BEF" w:rsidRDefault="003C36F1">
            <w:pPr xmlns:w="http://schemas.openxmlformats.org/wordprocessingml/2006/main">
              <w:rPr>
                <w:b/>
                <w:bCs/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Атауы, орындаушылар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>
        <w:tc>
          <w:tcPr>
            <w:tcW w:w="2652" w:type="dxa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Кәсіпорындар тапсырыс берген жоба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>
        <w:tc>
          <w:tcPr>
            <w:tcW w:w="2652" w:type="dxa"/>
          </w:tcPr>
          <w:p w:rsidR="000E5BEF" w:rsidRDefault="003C36F1">
            <w:pPr xmlns:w="http://schemas.openxmlformats.org/wordprocessingml/2006/main">
              <w:rPr>
                <w:b/>
                <w:bCs/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Атауы, орындаушылар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>
        <w:tc>
          <w:tcPr>
            <w:tcW w:w="2652" w:type="dxa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Марапаттар, ынталандырулар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>
        <w:tc>
          <w:tcPr>
            <w:tcW w:w="2652" w:type="dxa"/>
          </w:tcPr>
          <w:p w:rsidR="000E5BEF" w:rsidRDefault="000E5BEF">
            <w:pPr>
              <w:rPr>
                <w:lang w:val="en-US"/>
              </w:rPr>
            </w:pP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 w:rsidRPr="005D2CF5">
        <w:tc>
          <w:tcPr>
            <w:tcW w:w="2652" w:type="dxa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Қайта даярлау курстары</w:t>
            </w:r>
          </w:p>
        </w:tc>
        <w:tc>
          <w:tcPr>
            <w:tcW w:w="7485" w:type="dxa"/>
          </w:tcPr>
          <w:p w:rsidR="000E5BEF" w:rsidRPr="005A5182" w:rsidRDefault="005A5182" w:rsidP="005A5182">
            <w:pPr xmlns:w="http://schemas.openxmlformats.org/wordprocessingml/2006/main">
              <w:ind w:firstLine="0"/>
              <w:rPr>
                <w:bCs/>
                <w:lang w:val="kk-KZ"/>
              </w:rPr>
            </w:pPr>
            <w:r xmlns:w="http://schemas.openxmlformats.org/wordprocessingml/2006/main" w:rsidRPr="005A5182">
              <w:rPr>
                <w:bCs/>
                <w:lang w:val="kk-KZ"/>
              </w:rPr>
              <w:t xml:space="preserve">1. </w:t>
            </w:r>
            <w:r xmlns:w="http://schemas.openxmlformats.org/wordprocessingml/2006/main" w:rsidRPr="005A5182">
              <w:rPr>
                <w:bCs/>
              </w:rPr>
              <w:t xml:space="preserve">Заттар интернеті және киберфизикалық жүйелер, </w:t>
            </w:r>
            <w:r xmlns:w="http://schemas.openxmlformats.org/wordprocessingml/2006/main">
              <w:rPr>
                <w:bCs/>
                <w:lang w:val="kk-KZ"/>
              </w:rPr>
              <w:t xml:space="preserve">Астана, </w:t>
            </w:r>
            <w:r xmlns:w="http://schemas.openxmlformats.org/wordprocessingml/2006/main" w:rsidRPr="005A5182">
              <w:rPr>
                <w:bCs/>
                <w:lang w:val="en-US"/>
              </w:rPr>
              <w:t xml:space="preserve">Сандық</w:t>
            </w:r>
            <w:r xmlns:w="http://schemas.openxmlformats.org/wordprocessingml/2006/main" w:rsidRPr="005A5182">
              <w:rPr>
                <w:bCs/>
              </w:rPr>
              <w:t xml:space="preserve"> </w:t>
            </w:r>
            <w:r xmlns:w="http://schemas.openxmlformats.org/wordprocessingml/2006/main" w:rsidRPr="005A5182">
              <w:rPr>
                <w:bCs/>
                <w:lang w:val="en-US"/>
              </w:rPr>
              <w:t xml:space="preserve">TechLab </w:t>
            </w:r>
            <w:r xmlns:w="http://schemas.openxmlformats.org/wordprocessingml/2006/main">
              <w:rPr>
                <w:bCs/>
                <w:lang w:val="kk-KZ"/>
              </w:rPr>
              <w:t xml:space="preserve">, № 0034, 25.01.25-15.07.</w:t>
            </w:r>
          </w:p>
          <w:p w:rsidR="005A5182" w:rsidRPr="005D2CF5" w:rsidRDefault="005A5182" w:rsidP="005A5182">
            <w:pPr xmlns:w="http://schemas.openxmlformats.org/wordprocessingml/2006/main">
              <w:ind w:firstLine="0"/>
              <w:rPr>
                <w:bCs/>
                <w:lang w:val="kk-KZ"/>
              </w:rPr>
            </w:pPr>
            <w:r xmlns:w="http://schemas.openxmlformats.org/wordprocessingml/2006/main" w:rsidRPr="005A5182">
              <w:rPr>
                <w:bCs/>
              </w:rPr>
              <w:t xml:space="preserve">2. Жасанды интеллект: технологиялар және қолданбалар </w:t>
            </w:r>
            <w:r xmlns:w="http://schemas.openxmlformats.org/wordprocessingml/2006/main" w:rsidR="005D2CF5">
              <w:rPr>
                <w:bCs/>
                <w:lang w:val="kk-KZ"/>
              </w:rPr>
              <w:t xml:space="preserve">, Астана, </w:t>
            </w:r>
            <w:r xmlns:w="http://schemas.openxmlformats.org/wordprocessingml/2006/main" w:rsidRPr="005A5182">
              <w:rPr>
                <w:bCs/>
                <w:lang w:val="en-US"/>
              </w:rPr>
              <w:t xml:space="preserve">Сандық</w:t>
            </w:r>
            <w:r xmlns:w="http://schemas.openxmlformats.org/wordprocessingml/2006/main" w:rsidRPr="005A5182">
              <w:rPr>
                <w:bCs/>
              </w:rPr>
              <w:t xml:space="preserve"> </w:t>
            </w:r>
            <w:r xmlns:w="http://schemas.openxmlformats.org/wordprocessingml/2006/main" w:rsidRPr="005A5182">
              <w:rPr>
                <w:bCs/>
                <w:lang w:val="en-US"/>
              </w:rPr>
              <w:t xml:space="preserve">TechLab </w:t>
            </w:r>
            <w:r xmlns:w="http://schemas.openxmlformats.org/wordprocessingml/2006/main" w:rsidR="005D2CF5">
              <w:rPr>
                <w:bCs/>
                <w:lang w:val="kk-KZ"/>
              </w:rPr>
              <w:t xml:space="preserve">, № 0052, 16.07.25-08.01.25</w:t>
            </w:r>
          </w:p>
          <w:p w:rsidR="005A5182" w:rsidRPr="005D2CF5" w:rsidRDefault="005A5182" w:rsidP="005A5182">
            <w:pPr xmlns:w="http://schemas.openxmlformats.org/wordprocessingml/2006/main">
              <w:ind w:firstLine="0"/>
              <w:rPr>
                <w:bCs/>
                <w:lang w:val="kk-KZ"/>
              </w:rPr>
            </w:pPr>
            <w:r xmlns:w="http://schemas.openxmlformats.org/wordprocessingml/2006/main" w:rsidRPr="005A5182">
              <w:rPr>
                <w:bCs/>
              </w:rPr>
              <w:t xml:space="preserve">3. Өнеркәсіптік электроника және өнеркәсіптік процестерді автоматтандыру </w:t>
            </w:r>
            <w:r xmlns:w="http://schemas.openxmlformats.org/wordprocessingml/2006/main" w:rsidR="005D2CF5">
              <w:rPr>
                <w:bCs/>
                <w:lang w:val="kk-KZ"/>
              </w:rPr>
              <w:t xml:space="preserve">, Астана, </w:t>
            </w:r>
            <w:r xmlns:w="http://schemas.openxmlformats.org/wordprocessingml/2006/main" w:rsidRPr="005A5182">
              <w:rPr>
                <w:bCs/>
                <w:lang w:val="en-US"/>
              </w:rPr>
              <w:t xml:space="preserve">Сандық</w:t>
            </w:r>
            <w:r xmlns:w="http://schemas.openxmlformats.org/wordprocessingml/2006/main" w:rsidRPr="005A5182">
              <w:rPr>
                <w:bCs/>
              </w:rPr>
              <w:t xml:space="preserve"> </w:t>
            </w:r>
            <w:r xmlns:w="http://schemas.openxmlformats.org/wordprocessingml/2006/main" w:rsidRPr="005A5182">
              <w:rPr>
                <w:bCs/>
                <w:lang w:val="en-US"/>
              </w:rPr>
              <w:t xml:space="preserve">TechLab </w:t>
            </w:r>
            <w:r xmlns:w="http://schemas.openxmlformats.org/wordprocessingml/2006/main" w:rsidR="005D2CF5">
              <w:rPr>
                <w:bCs/>
                <w:lang w:val="kk-KZ"/>
              </w:rPr>
              <w:t xml:space="preserve">, № 0085, 25.04.25-18.08.</w:t>
            </w:r>
          </w:p>
          <w:p w:rsidR="005A5182" w:rsidRPr="005D2CF5" w:rsidRDefault="005A5182" w:rsidP="005A5182">
            <w:pPr xmlns:w="http://schemas.openxmlformats.org/wordprocessingml/2006/main">
              <w:ind w:firstLine="0"/>
              <w:rPr>
                <w:bCs/>
                <w:lang w:val="kk-KZ"/>
              </w:rPr>
            </w:pPr>
            <w:r xmlns:w="http://schemas.openxmlformats.org/wordprocessingml/2006/main" w:rsidRPr="005A5182">
              <w:rPr>
                <w:bCs/>
                <w:lang w:val="en-US"/>
              </w:rPr>
              <w:t xml:space="preserve">Coursera- </w:t>
            </w:r>
            <w:r xmlns:w="http://schemas.openxmlformats.org/wordprocessingml/2006/main" w:rsidRPr="005A5182">
              <w:rPr>
                <w:bCs/>
              </w:rPr>
              <w:t xml:space="preserve">дан алынған </w:t>
            </w:r>
            <w:r xmlns:w="http://schemas.openxmlformats.org/wordprocessingml/2006/main" w:rsidRPr="005A5182">
              <w:rPr>
                <w:bCs/>
                <w:lang w:val="en-US"/>
              </w:rPr>
              <w:t xml:space="preserve">техникалық бағалау негіздері </w:t>
            </w:r>
            <w:r xmlns:w="http://schemas.openxmlformats.org/wordprocessingml/2006/main" w:rsidR="005D2CF5">
              <w:rPr>
                <w:bCs/>
                <w:lang w:val="kk-KZ"/>
              </w:rPr>
              <w:t xml:space="preserve">, 13.11.25</w:t>
            </w:r>
          </w:p>
          <w:p w:rsidR="005A5182" w:rsidRPr="005A5182" w:rsidRDefault="005A5182" w:rsidP="005A5182">
            <w:pPr xmlns:w="http://schemas.openxmlformats.org/wordprocessingml/2006/main">
              <w:ind w:firstLine="0"/>
              <w:rPr>
                <w:b/>
                <w:bCs/>
                <w:lang w:val="kk-KZ"/>
              </w:rPr>
            </w:pPr>
            <w:r xmlns:w="http://schemas.openxmlformats.org/wordprocessingml/2006/main" w:rsidRPr="005A5182">
              <w:rPr>
                <w:bCs/>
                <w:lang w:val="kk-KZ"/>
              </w:rPr>
              <w:t xml:space="preserve">5. Инклюзивті ақ тауарлар біздің цифрлық технологиямызды тепе-теңдікте ұстайды </w:t>
            </w:r>
            <w:r xmlns:w="http://schemas.openxmlformats.org/wordprocessingml/2006/main" w:rsidR="005D2CF5">
              <w:rPr>
                <w:b/>
                <w:bCs/>
                <w:lang w:val="kk-KZ"/>
              </w:rPr>
              <w:t xml:space="preserve">. </w:t>
            </w:r>
            <w:r xmlns:w="http://schemas.openxmlformats.org/wordprocessingml/2006/main" w:rsidR="005D2CF5" w:rsidRPr="005D2CF5">
              <w:rPr>
                <w:bCs/>
                <w:lang w:val="kk-KZ"/>
              </w:rPr>
              <w:t xml:space="preserve">Астана, ҚР Білім және ғылым Министрі, Тұрғын үй қоғамы «Астана әлеуметтік орталығы», 12.11.25-25.11.25</w:t>
            </w:r>
          </w:p>
        </w:tc>
      </w:tr>
      <w:tr w:rsidR="000E5BEF" w:rsidRPr="005D2CF5">
        <w:tc>
          <w:tcPr>
            <w:tcW w:w="2652" w:type="dxa"/>
          </w:tcPr>
          <w:p w:rsidR="000E5BEF" w:rsidRPr="005D2CF5" w:rsidRDefault="005D2CF5" w:rsidP="005D2CF5">
            <w:pPr xmlns:w="http://schemas.openxmlformats.org/wordprocessingml/2006/main">
              <w:ind w:firstLine="0"/>
              <w:rPr>
                <w:b/>
                <w:bCs/>
                <w:lang w:val="kk-KZ"/>
              </w:rPr>
            </w:pPr>
            <w:r xmlns:w="http://schemas.openxmlformats.org/wordprocessingml/2006/main">
              <w:rPr>
                <w:b/>
                <w:bCs/>
                <w:lang w:val="kk-KZ"/>
              </w:rPr>
              <w:t xml:space="preserve">Оқытылатын пәндер</w:t>
            </w:r>
          </w:p>
        </w:tc>
        <w:tc>
          <w:tcPr>
            <w:tcW w:w="7485" w:type="dxa"/>
          </w:tcPr>
          <w:p w:rsidR="000E5BEF" w:rsidRPr="005D2CF5" w:rsidRDefault="003C36F1" w:rsidP="005D2CF5">
            <w:pPr xmlns:w="http://schemas.openxmlformats.org/wordprocessingml/2006/main">
              <w:ind w:firstLine="0"/>
              <w:rPr>
                <w:bCs/>
                <w:lang w:val="kk-KZ"/>
              </w:rPr>
            </w:pPr>
            <w:r xmlns:w="http://schemas.openxmlformats.org/wordprocessingml/2006/main" w:rsidRPr="005D2CF5">
              <w:rPr>
                <w:bCs/>
                <w:lang w:val="kk-KZ"/>
              </w:rPr>
              <w:t xml:space="preserve">1)Тік жане толыктырылған шындық технологиясы</w:t>
            </w:r>
          </w:p>
          <w:p w:rsidR="000E5BEF" w:rsidRPr="005D2CF5" w:rsidRDefault="003C36F1" w:rsidP="005D2CF5">
            <w:pPr xmlns:w="http://schemas.openxmlformats.org/wordprocessingml/2006/main">
              <w:ind w:firstLine="0"/>
              <w:rPr>
                <w:bCs/>
                <w:lang w:val="kk-KZ"/>
              </w:rPr>
            </w:pPr>
            <w:r xmlns:w="http://schemas.openxmlformats.org/wordprocessingml/2006/main" w:rsidRPr="005D2CF5">
              <w:rPr>
                <w:bCs/>
                <w:lang w:val="kk-KZ"/>
              </w:rPr>
              <w:t xml:space="preserve">2) ЖІ Және когниті жүйелер</w:t>
            </w:r>
          </w:p>
          <w:p w:rsidR="005D2CF5" w:rsidRPr="005D2CF5" w:rsidRDefault="005D2CF5" w:rsidP="005D2CF5">
            <w:pPr xmlns:w="http://schemas.openxmlformats.org/wordprocessingml/2006/main">
              <w:ind w:firstLine="0"/>
              <w:rPr>
                <w:bCs/>
                <w:lang w:val="kk-KZ"/>
              </w:rPr>
            </w:pPr>
            <w:r xmlns:w="http://schemas.openxmlformats.org/wordprocessingml/2006/main" w:rsidRPr="005D2CF5">
              <w:rPr>
                <w:bCs/>
                <w:lang w:val="kk-KZ"/>
              </w:rPr>
              <w:t xml:space="preserve">3) ТІКЕЛЕЙ ЭЛЕМЕНТТЕР жабдығы</w:t>
            </w:r>
          </w:p>
          <w:p w:rsidR="005D2CF5" w:rsidRPr="005D2CF5" w:rsidRDefault="005D2CF5" w:rsidP="005D2CF5">
            <w:pPr xmlns:w="http://schemas.openxmlformats.org/wordprocessingml/2006/main">
              <w:ind w:firstLine="0"/>
              <w:rPr>
                <w:bCs/>
                <w:lang w:val="kk-KZ"/>
              </w:rPr>
            </w:pPr>
            <w:r xmlns:w="http://schemas.openxmlformats.org/wordprocessingml/2006/main" w:rsidRPr="005D2CF5">
              <w:rPr>
                <w:bCs/>
                <w:lang w:val="kk-KZ"/>
              </w:rPr>
              <w:t xml:space="preserve">4) Криптография және криптографияға арналған жабдықтар</w:t>
            </w:r>
          </w:p>
          <w:p w:rsidR="005D2CF5" w:rsidRPr="005D2CF5" w:rsidRDefault="005D2CF5" w:rsidP="005D2CF5">
            <w:pPr xmlns:w="http://schemas.openxmlformats.org/wordprocessingml/2006/main">
              <w:ind w:firstLine="0"/>
              <w:rPr>
                <w:bCs/>
                <w:lang w:val="kk-KZ"/>
              </w:rPr>
            </w:pPr>
            <w:r xmlns:w="http://schemas.openxmlformats.org/wordprocessingml/2006/main" w:rsidRPr="005D2CF5">
              <w:rPr>
                <w:bCs/>
                <w:lang w:val="kk-KZ"/>
              </w:rPr>
              <w:t xml:space="preserve">5) Электротехника теориясы және мағынасыздықтар</w:t>
            </w:r>
          </w:p>
          <w:p w:rsidR="005D2CF5" w:rsidRPr="005D2CF5" w:rsidRDefault="005D2CF5" w:rsidP="005D2CF5">
            <w:pPr xmlns:w="http://schemas.openxmlformats.org/wordprocessingml/2006/main">
              <w:ind w:firstLine="0"/>
              <w:rPr>
                <w:bCs/>
                <w:lang w:val="kk-KZ"/>
              </w:rPr>
            </w:pPr>
            <w:r xmlns:w="http://schemas.openxmlformats.org/wordprocessingml/2006/main" w:rsidRPr="005D2CF5">
              <w:rPr>
                <w:bCs/>
                <w:lang w:val="kk-KZ"/>
              </w:rPr>
              <w:t xml:space="preserve">6) Нейрондық желілердің архитектурасы сон кіріспе</w:t>
            </w:r>
          </w:p>
          <w:p w:rsidR="005D2CF5" w:rsidRPr="005D2CF5" w:rsidRDefault="005D2CF5" w:rsidP="005D2CF5">
            <w:pPr xmlns:w="http://schemas.openxmlformats.org/wordprocessingml/2006/main">
              <w:ind w:firstLine="0"/>
              <w:rPr>
                <w:bCs/>
                <w:lang w:val="kk-KZ"/>
              </w:rPr>
            </w:pPr>
            <w:r xmlns:w="http://schemas.openxmlformats.org/wordprocessingml/2006/main" w:rsidRPr="005D2CF5">
              <w:rPr>
                <w:bCs/>
                <w:lang w:val="kk-KZ"/>
              </w:rPr>
              <w:t xml:space="preserve">7) Ақылды технологиялардың негіздері</w:t>
            </w:r>
          </w:p>
          <w:p w:rsidR="005D2CF5" w:rsidRPr="005D2CF5" w:rsidRDefault="005D2CF5" w:rsidP="005D2CF5">
            <w:pPr xmlns:w="http://schemas.openxmlformats.org/wordprocessingml/2006/main">
              <w:ind w:firstLine="0"/>
              <w:rPr>
                <w:bCs/>
                <w:lang w:val="kk-KZ"/>
              </w:rPr>
            </w:pPr>
            <w:r xmlns:w="http://schemas.openxmlformats.org/wordprocessingml/2006/main" w:rsidRPr="005D2CF5">
              <w:rPr>
                <w:bCs/>
                <w:lang w:val="kk-KZ"/>
              </w:rPr>
              <w:t xml:space="preserve">8) Нейрондық желі архитектураларына кіріспе</w:t>
            </w:r>
          </w:p>
          <w:p w:rsidR="005D2CF5" w:rsidRDefault="005D2CF5" w:rsidP="005D2CF5">
            <w:pPr xmlns:w="http://schemas.openxmlformats.org/wordprocessingml/2006/main">
              <w:ind w:firstLine="0"/>
              <w:rPr>
                <w:bCs/>
                <w:lang w:val="kk-KZ"/>
              </w:rPr>
            </w:pPr>
            <w:r xmlns:w="http://schemas.openxmlformats.org/wordprocessingml/2006/main" w:rsidRPr="005D2CF5">
              <w:rPr>
                <w:bCs/>
                <w:lang w:val="kk-KZ"/>
              </w:rPr>
              <w:t xml:space="preserve">9) Өнеркәсіптік электроника</w:t>
            </w:r>
          </w:p>
          <w:p w:rsidR="005D2CF5" w:rsidRPr="005D2CF5" w:rsidRDefault="005D2CF5" w:rsidP="005D2CF5">
            <w:pPr xmlns:w="http://schemas.openxmlformats.org/wordprocessingml/2006/main">
              <w:ind w:firstLine="0"/>
              <w:rPr>
                <w:bCs/>
                <w:lang w:val="kk-KZ"/>
              </w:rPr>
            </w:pPr>
            <w:r xmlns:w="http://schemas.openxmlformats.org/wordprocessingml/2006/main">
              <w:rPr>
                <w:bCs/>
                <w:lang w:val="kk-KZ"/>
              </w:rPr>
              <w:t xml:space="preserve">10) Baskarudagi jasanda intelligence adisteri</w:t>
            </w:r>
          </w:p>
          <w:p w:rsidR="005D2CF5" w:rsidRPr="005D2CF5" w:rsidRDefault="005D2CF5">
            <w:pPr>
              <w:rPr>
                <w:b/>
                <w:bCs/>
                <w:lang w:val="kk-KZ"/>
              </w:rPr>
            </w:pPr>
          </w:p>
        </w:tc>
      </w:tr>
    </w:tbl>
    <w:p w:rsidR="000E5BEF" w:rsidRPr="005D2CF5" w:rsidRDefault="000E5BEF">
      <w:pPr>
        <w:rPr>
          <w:lang w:val="kk-KZ"/>
        </w:rPr>
      </w:pPr>
    </w:p>
    <w:sectPr w:rsidR="000E5BEF" w:rsidRPr="005D2CF5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526" w:rsidRDefault="007C6526">
      <w:r>
        <w:separator/>
      </w:r>
    </w:p>
  </w:endnote>
  <w:endnote w:type="continuationSeparator" w:id="0">
    <w:p w:rsidR="007C6526" w:rsidRDefault="007C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526" w:rsidRDefault="007C6526">
      <w:r>
        <w:separator/>
      </w:r>
    </w:p>
  </w:footnote>
  <w:footnote w:type="continuationSeparator" w:id="0">
    <w:p w:rsidR="007C6526" w:rsidRDefault="007C6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13235"/>
    <w:multiLevelType w:val="hybridMultilevel"/>
    <w:tmpl w:val="C40A66A0"/>
    <w:lvl w:ilvl="0" w:tplc="7BE69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D3"/>
    <w:rsid w:val="000B7F04"/>
    <w:rsid w:val="000E139D"/>
    <w:rsid w:val="000E14B7"/>
    <w:rsid w:val="000E5BEF"/>
    <w:rsid w:val="000F4128"/>
    <w:rsid w:val="001017C6"/>
    <w:rsid w:val="001A1E7C"/>
    <w:rsid w:val="001B3EEC"/>
    <w:rsid w:val="001E4B31"/>
    <w:rsid w:val="0022628D"/>
    <w:rsid w:val="002268D3"/>
    <w:rsid w:val="00286C14"/>
    <w:rsid w:val="002A084D"/>
    <w:rsid w:val="00325ADE"/>
    <w:rsid w:val="00363FC1"/>
    <w:rsid w:val="003C36F1"/>
    <w:rsid w:val="004852DB"/>
    <w:rsid w:val="0051248E"/>
    <w:rsid w:val="005249C3"/>
    <w:rsid w:val="00585D60"/>
    <w:rsid w:val="00586FC7"/>
    <w:rsid w:val="00594271"/>
    <w:rsid w:val="005A5182"/>
    <w:rsid w:val="005D2CF5"/>
    <w:rsid w:val="00610B85"/>
    <w:rsid w:val="00616456"/>
    <w:rsid w:val="006C04E0"/>
    <w:rsid w:val="007C6526"/>
    <w:rsid w:val="00886E9D"/>
    <w:rsid w:val="0089781B"/>
    <w:rsid w:val="00921960"/>
    <w:rsid w:val="00AB034B"/>
    <w:rsid w:val="00B42306"/>
    <w:rsid w:val="00BB507E"/>
    <w:rsid w:val="00C36416"/>
    <w:rsid w:val="00C95D2C"/>
    <w:rsid w:val="00DB09CC"/>
    <w:rsid w:val="00E0502C"/>
    <w:rsid w:val="00F04121"/>
    <w:rsid w:val="00F973FD"/>
    <w:rsid w:val="1ED0480B"/>
    <w:rsid w:val="47E410F4"/>
    <w:rsid w:val="5BF7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12CAB"/>
  <w15:docId w15:val="{3733D91A-D25A-47B8-887C-9DD6FB29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kk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eastAsiaTheme="minorHAnsi" w:hAnsi="Segoe UI" w:cs="Segoe UI"/>
      <w:sz w:val="18"/>
      <w:szCs w:val="18"/>
      <w:lang w:eastAsia="en-US" w:val="kk"/>
    </w:rPr>
  </w:style>
  <w:style w:type="paragraph" w:styleId="a7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kk" w:eastAsia="zh-CN"/>
    </w:rPr>
  </w:style>
  <w:style w:type="table" w:styleId="a8">
    <w:name w:val="Table Grid"/>
    <w:basedOn w:val="a1"/>
    <w:uiPriority w:val="59"/>
    <w:qFormat/>
    <w:pPr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 w:val="kk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480" w:after="60" w:line="0" w:lineRule="atLeast"/>
      <w:jc w:val="both"/>
    </w:pPr>
    <w:rPr>
      <w:sz w:val="22"/>
      <w:szCs w:val="22"/>
      <w:lang w:eastAsia="en-US" w:val="kk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spacing w:line="326" w:lineRule="exact"/>
      <w:ind w:hanging="274"/>
    </w:pPr>
  </w:style>
  <w:style w:type="character" w:styleId="aa">
    <w:name w:val="Emphasis"/>
    <w:basedOn w:val="a0"/>
    <w:uiPriority w:val="20"/>
    <w:qFormat/>
    <w:rsid w:val="001017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516-3-41764</dc:creator>
  <cp:lastModifiedBy>shimkent</cp:lastModifiedBy>
  <cp:revision>4</cp:revision>
  <cp:lastPrinted>2024-10-01T14:49:00Z</cp:lastPrinted>
  <dcterms:created xsi:type="dcterms:W3CDTF">2025-09-16T06:48:00Z</dcterms:created>
  <dcterms:modified xsi:type="dcterms:W3CDTF">2025-12-02T09:40:00Z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3D6AF20632DC49799140A1F93A9FB3B8_13</vt:lpwstr>
  </property>
</Properties>
</file>