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14" w:rsidRDefault="004C2E28">
      <w:pPr xmlns:w="http://schemas.openxmlformats.org/wordprocessingml/2006/main">
        <w:rPr>
          <w:b/>
          <w:bCs/>
          <w:lang w:val="en-US"/>
        </w:rPr>
      </w:pPr>
      <w:r xmlns:w="http://schemas.openxmlformats.org/wordprocessingml/2006/main">
        <w:rPr>
          <w:lang w:val="en-US"/>
        </w:rPr>
        <w:t xml:space="preserve">                                                                      </w:t>
      </w:r>
      <w:r xmlns:w="http://schemas.openxmlformats.org/wordprocessingml/2006/main">
        <w:rPr>
          <w:b/>
          <w:bCs/>
          <w:lang w:val="en-US"/>
        </w:rPr>
        <w:t xml:space="preserve">Resume</w:t>
      </w:r>
    </w:p>
    <w:p w:rsidR="00D20E14" w:rsidRDefault="00D20E14">
      <w:pPr>
        <w:rPr>
          <w:lang w:val="en-US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7291"/>
      </w:tblGrid>
      <w:tr w:rsidR="00825FA1" w:rsidTr="00962DC9">
        <w:tc>
          <w:tcPr>
            <w:tcW w:w="2620" w:type="dxa"/>
          </w:tcPr>
          <w:p w:rsidR="00E34543" w:rsidRDefault="00E34543" w:rsidP="009F3CB4">
            <w:pPr>
              <w:ind w:firstLine="0"/>
              <w:rPr>
                <w:b/>
                <w:bCs/>
                <w:lang w:val="en-US"/>
              </w:rPr>
            </w:pPr>
          </w:p>
          <w:p w:rsidR="00E34543" w:rsidRDefault="00825FA1" w:rsidP="009F3CB4">
            <w:pPr>
              <w:ind w:firstLine="0"/>
              <w:rPr>
                <w:b/>
                <w:bCs/>
                <w:lang w:val="en-US"/>
              </w:rPr>
            </w:pPr>
            <w:bookmarkStart w:id="0" w:name="_GoBack"/>
            <w:r w:rsidRPr="00825FA1">
              <w:rPr>
                <w:b/>
                <w:bCs/>
                <w:lang w:val="en-US"/>
              </w:rPr>
              <w:drawing>
                <wp:inline distT="0" distB="0" distL="0" distR="0" wp14:anchorId="1817193E" wp14:editId="4F7FB7C7">
                  <wp:extent cx="851310" cy="10922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67517" cy="1112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20E14" w:rsidRDefault="00D20E14" w:rsidP="009F3CB4">
            <w:pPr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291" w:type="dxa"/>
          </w:tcPr>
          <w:p w:rsidR="00E34543" w:rsidRDefault="00E34543"/>
          <w:p w:rsidR="00E34543" w:rsidRDefault="00E34543"/>
          <w:p w:rsidR="00E34543" w:rsidRDefault="00E34543"/>
          <w:p w:rsidR="00D20E14" w:rsidRPr="006D5DAF" w:rsidRDefault="00825FA1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>
              <w:t xml:space="preserve">Amangeldina Marzhan Amangeldinovna</w:t>
            </w:r>
          </w:p>
        </w:tc>
      </w:tr>
      <w:tr w:rsidR="00825FA1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Job title</w:t>
            </w:r>
          </w:p>
        </w:tc>
        <w:tc>
          <w:tcPr>
            <w:tcW w:w="7291" w:type="dxa"/>
          </w:tcPr>
          <w:p w:rsidR="00D20E14" w:rsidRPr="006D5DAF" w:rsidRDefault="006D5DAF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Senior Lecturer</w:t>
            </w:r>
          </w:p>
        </w:tc>
      </w:tr>
      <w:tr w:rsidR="00825FA1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Education, qualifications</w:t>
            </w:r>
          </w:p>
        </w:tc>
        <w:tc>
          <w:tcPr>
            <w:tcW w:w="7291" w:type="dxa"/>
          </w:tcPr>
          <w:p w:rsidR="006D5DAF" w:rsidRDefault="00825FA1" w:rsidP="006D5DAF">
            <w:pPr xmlns:w="http://schemas.openxmlformats.org/wordprocessingml/2006/main"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xmlns:w="http://schemas.openxmlformats.org/wordprocessingml/2006/main">
              <w:t xml:space="preserve">Higher [1995-2000] VKTU, Ust-Kamenogorsk; specialty: "Information systems".</w:t>
            </w:r>
          </w:p>
          <w:p w:rsidR="00D20E14" w:rsidRPr="006D5DAF" w:rsidRDefault="00825FA1" w:rsidP="00825FA1">
            <w:pPr xmlns:w="http://schemas.openxmlformats.org/wordprocessingml/2006/main"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0"/>
            </w:pPr>
            <w:r xmlns:w="http://schemas.openxmlformats.org/wordprocessingml/2006/main">
              <w:t xml:space="preserve">Master's degree [2006-2008] D. Serikbaev East Kazakhstan State Technical University, specializing in "Automation and Control"</w:t>
            </w:r>
          </w:p>
        </w:tc>
      </w:tr>
      <w:tr w:rsidR="00825FA1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Academic degree/title</w:t>
            </w:r>
          </w:p>
        </w:tc>
        <w:tc>
          <w:tcPr>
            <w:tcW w:w="7291" w:type="dxa"/>
          </w:tcPr>
          <w:p w:rsidR="00D20E14" w:rsidRPr="000C63B0" w:rsidRDefault="00D20E14" w:rsidP="000C63B0">
            <w:pPr>
              <w:ind w:firstLine="0"/>
            </w:pPr>
          </w:p>
        </w:tc>
      </w:tr>
      <w:tr w:rsidR="00D20E14" w:rsidTr="00962DC9">
        <w:tc>
          <w:tcPr>
            <w:tcW w:w="9911" w:type="dxa"/>
            <w:gridSpan w:val="2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Publications</w:t>
            </w:r>
          </w:p>
        </w:tc>
      </w:tr>
      <w:tr w:rsidR="00825FA1" w:rsidRPr="006D5DAF" w:rsidTr="00962DC9">
        <w:tc>
          <w:tcPr>
            <w:tcW w:w="2620" w:type="dxa"/>
          </w:tcPr>
          <w:p w:rsidR="00D20E14" w:rsidRPr="006D5DAF" w:rsidRDefault="004C2E28" w:rsidP="009F3CB4">
            <w:pPr xmlns:w="http://schemas.openxmlformats.org/wordprocessingml/2006/main">
              <w:ind w:firstLine="0"/>
            </w:pPr>
            <w:r xmlns:w="http://schemas.openxmlformats.org/wordprocessingml/2006/main" w:rsidRPr="006D5DAF">
              <w:t xml:space="preserve">Number of publications in journals with non-zero impact factor over the past 5 years</w:t>
            </w:r>
          </w:p>
        </w:tc>
        <w:tc>
          <w:tcPr>
            <w:tcW w:w="7291" w:type="dxa"/>
          </w:tcPr>
          <w:p w:rsidR="00D20E14" w:rsidRDefault="00D20E14" w:rsidP="00825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en-US"/>
              </w:rPr>
            </w:pPr>
          </w:p>
        </w:tc>
      </w:tr>
      <w:tr w:rsidR="00825FA1" w:rsidTr="00962DC9">
        <w:tc>
          <w:tcPr>
            <w:tcW w:w="2620" w:type="dxa"/>
          </w:tcPr>
          <w:p w:rsidR="00D20E14" w:rsidRPr="006D5DAF" w:rsidRDefault="004C2E28" w:rsidP="009F3CB4">
            <w:pPr xmlns:w="http://schemas.openxmlformats.org/wordprocessingml/2006/main">
              <w:ind w:firstLine="0"/>
            </w:pPr>
            <w:r xmlns:w="http://schemas.openxmlformats.org/wordprocessingml/2006/main" w:rsidRPr="006D5DAF">
              <w:t xml:space="preserve">Number of publications in KOKNVO journals over the past 5 years</w:t>
            </w:r>
          </w:p>
        </w:tc>
        <w:tc>
          <w:tcPr>
            <w:tcW w:w="7291" w:type="dxa"/>
          </w:tcPr>
          <w:p w:rsidR="009F3CB4" w:rsidRPr="009F3CB4" w:rsidRDefault="009F3CB4" w:rsidP="00825FA1">
            <w:pPr>
              <w:ind w:firstLine="0"/>
              <w:rPr>
                <w:sz w:val="20"/>
                <w:szCs w:val="20"/>
                <w:lang w:val="kk-KZ"/>
              </w:rPr>
            </w:pPr>
          </w:p>
          <w:p w:rsidR="009F3CB4" w:rsidRPr="009708D0" w:rsidRDefault="00825FA1" w:rsidP="009F3CB4">
            <w:pPr xmlns:w="http://schemas.openxmlformats.org/wordprocessingml/2006/main">
              <w:tabs>
                <w:tab w:val="left" w:pos="993"/>
                <w:tab w:val="left" w:pos="1134"/>
              </w:tabs>
              <w:suppressAutoHyphens/>
              <w:ind w:firstLine="0"/>
              <w:rPr>
                <w:bCs/>
                <w:sz w:val="20"/>
                <w:szCs w:val="20"/>
              </w:rPr>
            </w:pPr>
            <w:r xmlns:w="http://schemas.openxmlformats.org/wordprocessingml/2006/main">
              <w:rPr>
                <w:sz w:val="20"/>
                <w:szCs w:val="20"/>
              </w:rPr>
              <w:t xml:space="preserve">1. Optical Internet of Things. </w:t>
            </w:r>
            <w:r xmlns:w="http://schemas.openxmlformats.org/wordprocessingml/2006/main" w:rsidR="009F3CB4" w:rsidRPr="009708D0">
              <w:rPr>
                <w:bCs/>
                <w:sz w:val="20"/>
                <w:szCs w:val="20"/>
              </w:rPr>
              <w:t xml:space="preserve">Bulletin of VKTU. – Ust-Kamenogorsk. 2020. – No. 2 (88). – P104-108. doi: 10.51885/15614212_2020_2_107</w:t>
            </w:r>
          </w:p>
          <w:p w:rsidR="009F3CB4" w:rsidRPr="009708D0" w:rsidRDefault="00825FA1" w:rsidP="009F3CB4">
            <w:pPr xmlns:w="http://schemas.openxmlformats.org/wordprocessingml/2006/main">
              <w:ind w:firstLine="0"/>
              <w:rPr>
                <w:sz w:val="20"/>
                <w:szCs w:val="20"/>
              </w:rPr>
            </w:pPr>
            <w:r xmlns:w="http://schemas.openxmlformats.org/wordprocessingml/2006/main">
              <w:rPr>
                <w:sz w:val="20"/>
                <w:szCs w:val="20"/>
              </w:rPr>
              <w:t xml:space="preserve">2. Organization of symbolic data transmission using white LED lighting. VKTU Bulletin. – Ust-Kamenogorsk. 2020. – No. 3 (89). – P. 65-69. doi: 10.51885/15614212_2020_3_69</w:t>
            </w:r>
          </w:p>
          <w:p w:rsidR="006D5DAF" w:rsidRPr="00825FA1" w:rsidRDefault="00825FA1" w:rsidP="00825FA1">
            <w:pPr xmlns:w="http://schemas.openxmlformats.org/wordprocessingml/2006/main">
              <w:ind w:firstLine="0"/>
              <w:rPr>
                <w:sz w:val="20"/>
                <w:szCs w:val="20"/>
              </w:rPr>
            </w:pPr>
            <w:r xmlns:w="http://schemas.openxmlformats.org/wordprocessingml/2006/main">
              <w:rPr>
                <w:sz w:val="20"/>
                <w:szCs w:val="20"/>
              </w:rPr>
              <w:t xml:space="preserve">3. Research of data transmission using computer-controlled LED lighting elements. Vestnik VKSTU. </w:t>
            </w:r>
            <w:r xmlns:w="http://schemas.openxmlformats.org/wordprocessingml/2006/main" w:rsidR="009F3CB4" w:rsidRPr="009708D0">
              <w:rPr>
                <w:sz w:val="20"/>
                <w:szCs w:val="20"/>
                <w:lang w:val="kk-KZ"/>
              </w:rPr>
              <w:t xml:space="preserve">– Ust-Kamenogorsk. </w:t>
            </w:r>
            <w:r xmlns:w="http://schemas.openxmlformats.org/wordprocessingml/2006/main" w:rsidR="009F3CB4" w:rsidRPr="009708D0">
              <w:rPr>
                <w:sz w:val="20"/>
                <w:szCs w:val="20"/>
              </w:rPr>
              <w:t xml:space="preserve">2019 </w:t>
            </w:r>
            <w:r xmlns:w="http://schemas.openxmlformats.org/wordprocessingml/2006/main" w:rsidR="009F3CB4" w:rsidRPr="009708D0">
              <w:rPr>
                <w:sz w:val="20"/>
                <w:szCs w:val="20"/>
                <w:lang w:val="kk-KZ"/>
              </w:rPr>
              <w:t xml:space="preserve">– </w:t>
            </w:r>
            <w:r xmlns:w="http://schemas.openxmlformats.org/wordprocessingml/2006/main" w:rsidR="009F3CB4" w:rsidRPr="009708D0">
              <w:rPr>
                <w:sz w:val="20"/>
                <w:szCs w:val="20"/>
              </w:rPr>
              <w:t xml:space="preserve">No. 4. – P. 58-61</w:t>
            </w:r>
            <w:r xmlns:w="http://schemas.openxmlformats.org/wordprocessingml/2006/main" w:rsidRPr="006D5DAF">
              <w:t xml:space="preserve"> </w:t>
            </w:r>
          </w:p>
        </w:tc>
      </w:tr>
      <w:tr w:rsidR="00825FA1" w:rsidTr="00962DC9">
        <w:tc>
          <w:tcPr>
            <w:tcW w:w="2620" w:type="dxa"/>
          </w:tcPr>
          <w:p w:rsidR="00D20E14" w:rsidRPr="006D5DAF" w:rsidRDefault="004C2E28" w:rsidP="006D5DAF">
            <w:pPr xmlns:w="http://schemas.openxmlformats.org/wordprocessingml/2006/main">
              <w:ind w:firstLine="0"/>
            </w:pPr>
            <w:r xmlns:w="http://schemas.openxmlformats.org/wordprocessingml/2006/main" w:rsidRPr="006D5DAF">
              <w:t xml:space="preserve">Monographs published over the last 5 years</w:t>
            </w:r>
          </w:p>
        </w:tc>
        <w:tc>
          <w:tcPr>
            <w:tcW w:w="7291" w:type="dxa"/>
          </w:tcPr>
          <w:p w:rsidR="00D20E14" w:rsidRPr="000C63B0" w:rsidRDefault="00D20E14" w:rsidP="009F3CB4">
            <w:pPr>
              <w:ind w:firstLine="0"/>
            </w:pPr>
          </w:p>
        </w:tc>
      </w:tr>
      <w:tr w:rsidR="00D20E14" w:rsidTr="00962DC9">
        <w:tc>
          <w:tcPr>
            <w:tcW w:w="9911" w:type="dxa"/>
            <w:gridSpan w:val="2"/>
          </w:tcPr>
          <w:p w:rsidR="00D20E14" w:rsidRPr="006D5DAF" w:rsidRDefault="004C2E28">
            <w:r xmlns:w="http://schemas.openxmlformats.org/wordprocessingml/2006/main" w:rsidRPr="006D5DAF">
              <w:rPr>
                <w:b/>
                <w:bCs/>
              </w:rPr>
              <w:t xml:space="preserve">Development of OP and syllabi for new disciplines</w:t>
            </w:r>
          </w:p>
        </w:tc>
      </w:tr>
      <w:tr w:rsidR="00825FA1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Name of the OP</w:t>
            </w:r>
          </w:p>
        </w:tc>
        <w:tc>
          <w:tcPr>
            <w:tcW w:w="7291" w:type="dxa"/>
          </w:tcPr>
          <w:p w:rsidR="00D20E14" w:rsidRPr="009F3CB4" w:rsidRDefault="004C2E28" w:rsidP="009F3CB4">
            <w:pPr xmlns:w="http://schemas.openxmlformats.org/wordprocessingml/2006/main">
              <w:ind w:firstLine="0"/>
            </w:pPr>
            <w:r xmlns:w="http://schemas.openxmlformats.org/wordprocessingml/2006/main">
              <w:rPr>
                <w:lang w:val="en-US"/>
              </w:rPr>
              <w:t xml:space="preserve">1) </w:t>
            </w:r>
            <w:r xmlns:w="http://schemas.openxmlformats.org/wordprocessingml/2006/main" w:rsidR="009F3CB4">
              <w:t xml:space="preserve">Automation and control</w:t>
            </w:r>
          </w:p>
        </w:tc>
      </w:tr>
      <w:tr w:rsidR="00825FA1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Item name</w:t>
            </w:r>
          </w:p>
        </w:tc>
        <w:tc>
          <w:tcPr>
            <w:tcW w:w="7291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 w:rsidRPr="00825FA1">
              <w:rPr>
                <w:lang w:val="en-US"/>
              </w:rPr>
              <w:t xml:space="preserve">1) </w:t>
            </w:r>
            <w:r xmlns:w="http://schemas.openxmlformats.org/wordprocessingml/2006/main" w:rsidR="00825FA1" w:rsidRPr="00825FA1">
              <w:t xml:space="preserve">vtomatt</w:t>
            </w:r>
            <w:r xmlns:w="http://schemas.openxmlformats.org/wordprocessingml/2006/main" w:rsidR="00825FA1" w:rsidRPr="00825FA1">
              <w:rPr>
                <w:lang w:val="en-US"/>
              </w:rPr>
              <w:t xml:space="preserve"> </w:t>
            </w:r>
            <w:r xmlns:w="http://schemas.openxmlformats.org/wordprocessingml/2006/main" w:rsidR="00825FA1" w:rsidRPr="00825FA1">
              <w:t xml:space="preserve">барқару</w:t>
            </w:r>
            <w:r xmlns:w="http://schemas.openxmlformats.org/wordprocessingml/2006/main" w:rsidR="00825FA1" w:rsidRPr="00825FA1">
              <w:rPr>
                <w:lang w:val="en-US"/>
              </w:rPr>
              <w:t xml:space="preserve"> </w:t>
            </w:r>
            <w:r xmlns:w="http://schemas.openxmlformats.org/wordprocessingml/2006/main" w:rsidR="00825FA1" w:rsidRPr="00825FA1">
              <w:t xml:space="preserve">theories</w:t>
            </w:r>
          </w:p>
          <w:p w:rsidR="009F3CB4" w:rsidRPr="00825FA1" w:rsidRDefault="00825FA1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Pr="00825FA1">
              <w:rPr>
                <w:lang w:val="en-US"/>
              </w:rPr>
              <w:t xml:space="preserve">2) </w:t>
            </w:r>
            <w:r xmlns:w="http://schemas.openxmlformats.org/wordprocessingml/2006/main" w:rsidRPr="00825FA1">
              <w:t xml:space="preserve">Ғылымы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зерттеулердің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негіздері</w:t>
            </w:r>
          </w:p>
          <w:p w:rsidR="009F3CB4" w:rsidRPr="00825FA1" w:rsidRDefault="00825FA1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Pr="00825FA1">
              <w:rPr>
                <w:lang w:val="en-US"/>
              </w:rPr>
              <w:t xml:space="preserve">3) </w:t>
            </w:r>
            <w:r xmlns:w="http://schemas.openxmlformats.org/wordprocessingml/2006/main" w:rsidRPr="00825FA1">
              <w:t xml:space="preserve">Automattandiru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жүйелеріндегі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controller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бағдарламалау</w:t>
            </w:r>
          </w:p>
          <w:p w:rsidR="009F3CB4" w:rsidRPr="00825FA1" w:rsidRDefault="00825FA1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4) </w:t>
            </w:r>
            <w:r xmlns:w="http://schemas.openxmlformats.org/wordprocessingml/2006/main" w:rsidRPr="00825FA1">
              <w:t xml:space="preserve">Sheshim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қабылдау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theories</w:t>
            </w:r>
          </w:p>
          <w:p w:rsidR="00825FA1" w:rsidRPr="00825FA1" w:rsidRDefault="00825FA1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Pr="00825FA1">
              <w:rPr>
                <w:lang w:val="en-US"/>
              </w:rPr>
              <w:t xml:space="preserve">5) </w:t>
            </w:r>
            <w:r xmlns:w="http://schemas.openxmlformats.org/wordprocessingml/2006/main" w:rsidRPr="00825FA1">
              <w:t xml:space="preserve">Avtomattandyrylgan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жүйелердің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жабдықтарын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қорғау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әдістері</w:t>
            </w:r>
          </w:p>
          <w:p w:rsidR="00825FA1" w:rsidRPr="00825FA1" w:rsidRDefault="00825FA1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Pr="00825FA1">
              <w:rPr>
                <w:lang w:val="en-US"/>
              </w:rPr>
              <w:t xml:space="preserve">6) </w:t>
            </w:r>
            <w:r xmlns:w="http://schemas.openxmlformats.org/wordprocessingml/2006/main" w:rsidRPr="00825FA1">
              <w:t xml:space="preserve">Өнеркәсіптік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electronics</w:t>
            </w:r>
          </w:p>
          <w:p w:rsidR="00825FA1" w:rsidRDefault="00825FA1" w:rsidP="009F3CB4">
            <w:pPr xmlns:w="http://schemas.openxmlformats.org/wordprocessingml/2006/main">
              <w:ind w:firstLine="0"/>
            </w:pPr>
            <w:r xmlns:w="http://schemas.openxmlformats.org/wordprocessingml/2006/main">
              <w:t xml:space="preserve">7) IoT computer architectures</w:t>
            </w:r>
          </w:p>
          <w:p w:rsidR="00825FA1" w:rsidRPr="009F3CB4" w:rsidRDefault="00825FA1" w:rsidP="009F3CB4">
            <w:pPr>
              <w:ind w:firstLine="0"/>
              <w:rPr>
                <w:lang w:val="kk-KZ"/>
              </w:rPr>
            </w:pPr>
          </w:p>
        </w:tc>
      </w:tr>
      <w:tr w:rsidR="00825FA1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Refresher courses</w:t>
            </w:r>
          </w:p>
        </w:tc>
        <w:tc>
          <w:tcPr>
            <w:tcW w:w="7291" w:type="dxa"/>
          </w:tcPr>
          <w:p w:rsidR="00962DC9" w:rsidRDefault="00962DC9" w:rsidP="00962DC9">
            <w:pPr xmlns:w="http://schemas.openxmlformats.org/wordprocessingml/2006/main">
              <w:ind w:firstLine="0"/>
              <w:contextualSpacing/>
              <w:rPr>
                <w:color w:val="000000"/>
                <w:shd w:val="clear" w:color="auto" w:fill="FFFFFF"/>
              </w:rPr>
            </w:pPr>
            <w:r xmlns:w="http://schemas.openxmlformats.org/wordprocessingml/2006/main">
              <w:rPr>
                <w:lang w:val="kk-KZ"/>
              </w:rPr>
              <w:t xml:space="preserve">1) AI services are the secret weapon of a modern teacher </w:t>
            </w:r>
            <w:r xmlns:w="http://schemas.openxmlformats.org/wordprocessingml/2006/main" w:rsidR="009F3CB4" w:rsidRPr="00D32A22">
              <w:rPr>
                <w:bCs/>
              </w:rPr>
              <w:t xml:space="preserve">06.01-17.01.2025 Astana </w:t>
            </w:r>
            <w:r xmlns:w="http://schemas.openxmlformats.org/wordprocessingml/2006/main" w:rsidRPr="00D32A22">
              <w:rPr>
                <w:color w:val="000000"/>
                <w:shd w:val="clear" w:color="auto" w:fill="FFFFFF"/>
              </w:rPr>
              <w:t xml:space="preserve">Almaty Technological University No. 0667</w:t>
            </w:r>
          </w:p>
          <w:p w:rsidR="00962DC9" w:rsidRPr="00962DC9" w:rsidRDefault="00962DC9" w:rsidP="00962DC9">
            <w:pPr xmlns:w="http://schemas.openxmlformats.org/wordprocessingml/2006/main">
              <w:ind w:firstLine="0"/>
              <w:contextualSpacing/>
              <w:rPr>
                <w:lang w:val="kk-KZ"/>
              </w:rPr>
            </w:pPr>
            <w:r xmlns:w="http://schemas.openxmlformats.org/wordprocessingml/2006/main">
              <w:rPr>
                <w:color w:val="000000"/>
                <w:shd w:val="clear" w:color="auto" w:fill="FFFFFF"/>
              </w:rPr>
              <w:t xml:space="preserve">2) Inclusion of higher education: creating a comfortable educational environment for students with special educational needs from December 17 to December 30, 2024, No. 2164</w:t>
            </w:r>
          </w:p>
          <w:p w:rsidR="00D20E14" w:rsidRPr="00962DC9" w:rsidRDefault="00962DC9" w:rsidP="00825FA1">
            <w:pPr xmlns:w="http://schemas.openxmlformats.org/wordprocessingml/2006/main">
              <w:ind w:firstLine="0"/>
              <w:contextualSpacing/>
              <w:rPr>
                <w:color w:val="000000"/>
                <w:shd w:val="clear" w:color="auto" w:fill="FFFFFF"/>
              </w:rPr>
            </w:pPr>
            <w:r xmlns:w="http://schemas.openxmlformats.org/wordprocessingml/2006/main">
              <w:rPr>
                <w:lang w:val="kk-KZ"/>
              </w:rPr>
              <w:t xml:space="preserve">3) Software and CAD for solving control problems. </w:t>
            </w:r>
            <w:r xmlns:w="http://schemas.openxmlformats.org/wordprocessingml/2006/main" w:rsidR="009F3CB4" w:rsidRPr="00D32A22">
              <w:rPr>
                <w:bCs/>
              </w:rPr>
              <w:t xml:space="preserve">5.02 to 11.03.2024 </w:t>
            </w:r>
            <w:r xmlns:w="http://schemas.openxmlformats.org/wordprocessingml/2006/main" w:rsidRPr="00D32A22">
              <w:rPr>
                <w:color w:val="000000"/>
                <w:shd w:val="clear" w:color="auto" w:fill="FFFFFF"/>
              </w:rPr>
              <w:t xml:space="preserve">Astana, ISTOCK CHEMI LLP</w:t>
            </w:r>
          </w:p>
        </w:tc>
      </w:tr>
    </w:tbl>
    <w:p w:rsidR="00D20E14" w:rsidRPr="00962DC9" w:rsidRDefault="00D20E14"/>
    <w:sectPr w:rsidR="00D20E14" w:rsidRPr="00962DC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9A" w:rsidRDefault="00CD489A">
      <w:r>
        <w:separator/>
      </w:r>
    </w:p>
  </w:endnote>
  <w:endnote w:type="continuationSeparator" w:id="0">
    <w:p w:rsidR="00CD489A" w:rsidRDefault="00C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9A" w:rsidRDefault="00CD489A">
      <w:r>
        <w:separator/>
      </w:r>
    </w:p>
  </w:footnote>
  <w:footnote w:type="continuationSeparator" w:id="0">
    <w:p w:rsidR="00CD489A" w:rsidRDefault="00CD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D3"/>
    <w:rsid w:val="000B7F04"/>
    <w:rsid w:val="000C63B0"/>
    <w:rsid w:val="000E139D"/>
    <w:rsid w:val="000E14B7"/>
    <w:rsid w:val="001A1E7C"/>
    <w:rsid w:val="001B3EEC"/>
    <w:rsid w:val="001E4B31"/>
    <w:rsid w:val="0022628D"/>
    <w:rsid w:val="002268D3"/>
    <w:rsid w:val="00286C14"/>
    <w:rsid w:val="002A084D"/>
    <w:rsid w:val="00325ADE"/>
    <w:rsid w:val="00363FC1"/>
    <w:rsid w:val="004852DB"/>
    <w:rsid w:val="004C2E28"/>
    <w:rsid w:val="0051248E"/>
    <w:rsid w:val="005249C3"/>
    <w:rsid w:val="00585D60"/>
    <w:rsid w:val="00586FC7"/>
    <w:rsid w:val="00610B85"/>
    <w:rsid w:val="00616456"/>
    <w:rsid w:val="006C04E0"/>
    <w:rsid w:val="006D5DAF"/>
    <w:rsid w:val="00825FA1"/>
    <w:rsid w:val="00886E9D"/>
    <w:rsid w:val="0089781B"/>
    <w:rsid w:val="00921960"/>
    <w:rsid w:val="00962DC9"/>
    <w:rsid w:val="009F3CB4"/>
    <w:rsid w:val="00A12839"/>
    <w:rsid w:val="00AB034B"/>
    <w:rsid w:val="00BB507E"/>
    <w:rsid w:val="00C36416"/>
    <w:rsid w:val="00C95D2C"/>
    <w:rsid w:val="00CD489A"/>
    <w:rsid w:val="00D20E14"/>
    <w:rsid w:val="00D6328A"/>
    <w:rsid w:val="00DB09CC"/>
    <w:rsid w:val="00E0502C"/>
    <w:rsid w:val="00E34543"/>
    <w:rsid w:val="00F04121"/>
    <w:rsid w:val="00F973FD"/>
    <w:rsid w:val="1ED0480B"/>
    <w:rsid w:val="47E410F4"/>
    <w:rsid w:val="5B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AB8E"/>
  <w15:docId w15:val="{85E0D472-EED0-4FC8-9910-3FF1D244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 w:val="en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" w:eastAsia="zh-C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en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 w:val="en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  <w:style w:type="character" w:customStyle="1" w:styleId="markedcontent">
    <w:name w:val="markedcontent"/>
    <w:rsid w:val="006D5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516-3-41764</dc:creator>
  <cp:lastModifiedBy>Professional</cp:lastModifiedBy>
  <cp:revision>2</cp:revision>
  <cp:lastPrinted>2024-10-01T14:49:00Z</cp:lastPrinted>
  <dcterms:created xsi:type="dcterms:W3CDTF">2025-12-02T09:10:00Z</dcterms:created>
  <dcterms:modified xsi:type="dcterms:W3CDTF">2025-12-02T09:10:00Z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3D6AF20632DC49799140A1F93A9FB3B8_13</vt:lpwstr>
  </property>
</Properties>
</file>